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mc:AlternateContent>
          <mc:Choice Requires="wpg">
            <w:drawing>
              <wp:anchor behindDoc="0" distT="0" distB="6985" distL="0" distR="0" simplePos="0" locked="0" layoutInCell="1" allowOverlap="1" relativeHeight="2">
                <wp:simplePos x="0" y="0"/>
                <wp:positionH relativeFrom="column">
                  <wp:posOffset>-114935</wp:posOffset>
                </wp:positionH>
                <wp:positionV relativeFrom="paragraph">
                  <wp:posOffset>-63500</wp:posOffset>
                </wp:positionV>
                <wp:extent cx="6366510" cy="2526665"/>
                <wp:effectExtent l="0" t="0" r="0" b="6985"/>
                <wp:wrapNone/>
                <wp:docPr id="1" name="Группа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600" cy="2526840"/>
                          <a:chOff x="0" y="0"/>
                          <a:chExt cx="6366600" cy="2526840"/>
                        </a:xfrm>
                      </wpg:grpSpPr>
                      <wpg:grpSp>
                        <wpg:cNvGrpSpPr/>
                        <wpg:grpSpPr>
                          <a:xfrm>
                            <a:off x="82440" y="0"/>
                            <a:ext cx="6231240" cy="1130400"/>
                          </a:xfrm>
                        </wpg:grpSpPr>
                        <wps:wsp>
                          <wps:cNvPr id="2" name="Rectangle 6"/>
                          <wps:cNvSpPr/>
                          <wps:spPr>
                            <a:xfrm>
                              <a:off x="4014000" y="0"/>
                              <a:ext cx="2217600" cy="1042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  <wps:wsp>
                          <wps:cNvPr id="3" name="Rectangle 7"/>
                          <wps:cNvSpPr/>
                          <wps:spPr>
                            <a:xfrm>
                              <a:off x="0" y="0"/>
                              <a:ext cx="2582640" cy="1005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keepNext w:val="true"/>
                                  <w:numPr>
                                    <w:ilvl w:val="0"/>
                                    <w:numId w:val="0"/>
                                  </w:numPr>
                                  <w:ind w:left="0" w:hanging="0"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4560" y="1064160"/>
                              <a:ext cx="6132960" cy="65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6132960" cy="18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64080"/>
                                <a:ext cx="613296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4" name="Rectangle 11"/>
                          <wps:cNvSpPr/>
                          <wps:spPr>
                            <a:xfrm>
                              <a:off x="2750760" y="0"/>
                              <a:ext cx="978480" cy="1026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/>
                                </w:pPr>
                                <w:r>
                                  <w:rPr/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23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23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</wpg:grpSp>
                      <wps:wsp>
                        <wps:cNvPr id="5" name="Text Box 12"/>
                        <wps:cNvSpPr/>
                        <wps:spPr>
                          <a:xfrm>
                            <a:off x="0" y="1636560"/>
                            <a:ext cx="6366600" cy="890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>__________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 xml:space="preserve">     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«_____»______________20__ 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-9.05pt;margin-top:-5pt;width:501.3pt;height:198.95pt" coordorigin="-181,-100" coordsize="10026,3979">
                <v:group id="shape_0" style="position:absolute;left:-51;top:-100;width:9813;height:1779">
                  <v:rect id="shape_0" ID="Rectangle 6" path="m0,0l-2147483645,0l-2147483645,-2147483646l0,-2147483646xe" stroked="f" o:allowincell="f" style="position:absolute;left:6270;top:-100;width:3491;height:1641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rect id="shape_0" ID="Rectangle 7" path="m0,0l-2147483645,0l-2147483645,-2147483646l0,-2147483646xe" stroked="f" o:allowincell="f" style="position:absolute;left:-51;top:-100;width:4066;height:1582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keepNext w:val="true"/>
                            <w:numPr>
                              <w:ilvl w:val="0"/>
                              <w:numId w:val="0"/>
                            </w:numPr>
                            <w:ind w:left="0" w:hanging="0"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4;top:1577;width:9657;height:103">
                    <v:line id="shape_0" from="3,1576" to="9660,1578" stroked="t" o:allowincell="f" style="position:absolute">
                      <v:stroke color="black" weight="25560" joinstyle="round" endcap="flat"/>
                      <v:fill o:detectmouseclick="t" on="false"/>
                      <w10:wrap type="none"/>
                    </v:line>
                    <v:line id="shape_0" from="3,1677" to="9660,1679" stroked="t" o:allowincell="f" style="position:absolute">
                      <v:stroke color="black" weight="12600" joinstyle="round" endcap="flat"/>
                      <v:fill o:detectmouseclick="t" on="false"/>
                      <w10:wrap type="none"/>
                    </v:line>
                  </v:group>
                  <v:rect id="shape_0" ID="Rectangle 11" path="m0,0l-2147483645,0l-2147483645,-2147483646l0,-2147483646xe" stroked="f" o:allowincell="f" style="position:absolute;left:4281;top:-100;width:1540;height:1616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7" name="Рисунок 2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исунок 2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none"/>
                  </v:rect>
                </v:group>
                <v:rect id="shape_0" ID="Text Box 12" path="m0,0l-2147483645,0l-2147483645,-2147483646l0,-2147483646xe" stroked="f" o:allowincell="f" style="position:absolute;left:-181;top:2477;width:10025;height:1401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>__________</w:t>
                        </w:r>
                      </w:p>
                      <w:p>
                        <w:pPr>
                          <w:pStyle w:val="Normal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 xml:space="preserve">      </w:t>
                        </w:r>
                        <w:r>
                          <w:rPr>
                            <w:sz w:val="28"/>
                            <w:lang w:val="tt-RU"/>
                          </w:rPr>
                          <w:t>Б О Е Р Ы К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«_____»______________20__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Tatar Academy" w:hAnsi="Tatar Academy"/>
          <w:b/>
          <w:color w:val="800000"/>
          <w:sz w:val="28"/>
        </w:rPr>
      </w:pPr>
      <w:r>
        <w:rPr>
          <w:rFonts w:ascii="Tatar Academy" w:hAnsi="Tatar Academy"/>
          <w:b/>
          <w:color w:val="800000"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>
      <w:pPr>
        <w:pStyle w:val="Normal"/>
        <w:rPr>
          <w:b/>
          <w:sz w:val="28"/>
        </w:rPr>
      </w:pPr>
      <w:r>
        <w:rPr/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6" name="Полотно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7" name="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Полотно 1" style="position:absolute;margin-left:0pt;margin-top:-68.3pt;width:504.85pt;height:68.25pt" coordorigin="0,-1366" coordsize="10097,1365">
                <v:rect id="shape_0" path="m0,0l-2147483645,0l-2147483645,-2147483646l0,-2147483646xe" stroked="f" o:allowincell="f" style="position:absolute;left:0;top:-1366;width:10096;height:1364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shd w:fill="auto" w:val="clear"/>
        </w:rPr>
        <w:t>О предоставлении разрешения</w:t>
      </w:r>
      <w:r>
        <w:rPr>
          <w:rFonts w:eastAsia="Calibri"/>
          <w:b/>
          <w:sz w:val="28"/>
          <w:szCs w:val="28"/>
        </w:rPr>
        <w:t xml:space="preserve"> на условно разрешенный </w:t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57" w:firstLine="680"/>
        <w:jc w:val="both"/>
        <w:rPr/>
      </w:pPr>
      <w:r>
        <w:rPr>
          <w:sz w:val="28"/>
          <w:szCs w:val="28"/>
        </w:rPr>
        <w:t xml:space="preserve">В соответствии со статьей 39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Татарстан, </w:t>
      </w:r>
      <w:r>
        <w:rPr>
          <w:b/>
          <w:sz w:val="28"/>
          <w:szCs w:val="28"/>
        </w:rPr>
        <w:t>п р и к а з ы в а ю:</w:t>
      </w:r>
    </w:p>
    <w:p>
      <w:pPr>
        <w:pStyle w:val="NoSpacing"/>
        <w:widowControl w:val="false"/>
        <w:suppressAutoHyphens w:val="true"/>
        <w:bidi w:val="0"/>
        <w:spacing w:lineRule="auto" w:line="240" w:before="0" w:after="0"/>
        <w:ind w:left="0" w:right="-57" w:firstLine="68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1.Предоставить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Сабирову Динару Камилевичу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разрешение на условно разрешенный вид использования земельного участка с кадастровым номером 16:09:010124:30, площадью 1580 кв. м, расположенного по адресу: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Республика Татарстан, Арский муниципальный район, г Арск, ул. Комсомольская, д. 15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- «магазины» в зоне малоэтажной жилой застройки (Ж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) правил землепользования и застройки муниципального образования «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город Арск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»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Арского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муниципального района Республики Татарстан.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57" w:firstLine="680"/>
        <w:jc w:val="both"/>
        <w:rPr/>
      </w:pPr>
      <w:r>
        <w:rPr>
          <w:sz w:val="28"/>
          <w:szCs w:val="28"/>
        </w:rPr>
        <w:t>2.Сектору взаимодействия со средствами массовой информации                           (Р.Ж. 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</w:t>
      </w:r>
      <w:bookmarkStart w:id="0" w:name="_GoBack"/>
      <w:bookmarkEnd w:id="0"/>
      <w:r>
        <w:rPr>
          <w:sz w:val="28"/>
          <w:szCs w:val="28"/>
        </w:rPr>
        <w:t>тарстан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57" w:firstLine="680"/>
        <w:jc w:val="both"/>
        <w:rPr/>
      </w:pPr>
      <w:r>
        <w:rPr>
          <w:sz w:val="28"/>
          <w:szCs w:val="28"/>
        </w:rPr>
        <w:t>3.Отделу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(А.В. Ароновой) обеспечить направление настоящего приказа на официальное опубликование на Официальном портале правовой информации Республики Татарстан (pravo.tatarstan.ru).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57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57" w:firstLine="680"/>
        <w:jc w:val="both"/>
        <w:rPr/>
      </w:pPr>
      <w:r>
        <w:rPr>
          <w:sz w:val="28"/>
          <w:szCs w:val="28"/>
        </w:rPr>
        <w:t>4.Установить, что настоящий приказ вступает в силу со дня его официального опубликования.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57" w:firstLine="680"/>
        <w:jc w:val="both"/>
        <w:rPr/>
      </w:pPr>
      <w:r>
        <w:rPr>
          <w:sz w:val="28"/>
          <w:szCs w:val="28"/>
        </w:rPr>
        <w:t>5.Контроль за исполнением настоящего приказа оставляю за собой.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4"/>
        <w:gridCol w:w="4814"/>
      </w:tblGrid>
      <w:tr>
        <w:trPr/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Руководитель Департамента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развития территорий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А.И. Ахметзянов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84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tar Academy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5c85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de5c85"/>
    <w:pPr>
      <w:keepNext w:val="true"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3">
    <w:name w:val="Heading 3"/>
    <w:basedOn w:val="Normal"/>
    <w:next w:val="Normal"/>
    <w:link w:val="31"/>
    <w:qFormat/>
    <w:rsid w:val="00de5c85"/>
    <w:pPr>
      <w:keepNext w:val="true"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72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de5c85"/>
    <w:rPr>
      <w:rFonts w:ascii="Tatar Academy" w:hAnsi="Tatar Academy" w:eastAsia="Times New Roman" w:cs="Times New Roman"/>
      <w:b/>
      <w:caps/>
      <w:color w:val="800000"/>
      <w:sz w:val="24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de5c85"/>
    <w:rPr>
      <w:rFonts w:ascii="Tatar Academy" w:hAnsi="Tatar Academy" w:eastAsia="Times New Roman" w:cs="Times New Roman"/>
      <w:b/>
      <w:caps/>
      <w:color w:val="800000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e5c85"/>
    <w:rPr>
      <w:rFonts w:ascii="Tahoma" w:hAnsi="Tahoma" w:eastAsia="Times New Roman" w:cs="Tahoma"/>
      <w:sz w:val="16"/>
      <w:szCs w:val="16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72b06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6f06db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6f06db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Стиль2"/>
    <w:basedOn w:val="Normal"/>
    <w:qFormat/>
    <w:rsid w:val="00de5c85"/>
    <w:pPr/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e5c8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7e7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2"/>
    <w:uiPriority w:val="99"/>
    <w:unhideWhenUsed/>
    <w:rsid w:val="006f06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Style13"/>
    <w:uiPriority w:val="99"/>
    <w:unhideWhenUsed/>
    <w:rsid w:val="006f06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LibreOffice/7.5.6.2$Linux_X86_64 LibreOffice_project/50$Build-2</Application>
  <AppVersion>15.0000</AppVersion>
  <Pages>2</Pages>
  <Words>252</Words>
  <Characters>1915</Characters>
  <CharactersWithSpaces>2191</CharactersWithSpaces>
  <Paragraphs>22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2024-03-28T10:52:00Z</dcterms:created>
  <dc:creator>User</dc:creator>
  <dc:description/>
  <dc:language>ru-RU</dc:language>
  <cp:lastModifiedBy/>
  <cp:lastPrinted>2014-08-21T10:37:00Z</cp:lastPrinted>
  <dcterms:modified xsi:type="dcterms:W3CDTF">2025-10-08T16:21:47Z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