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85" w:rsidRPr="00D45785" w:rsidRDefault="00D45785" w:rsidP="00D45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785">
        <w:rPr>
          <w:rFonts w:ascii="Times New Roman" w:hAnsi="Times New Roman" w:cs="Times New Roman"/>
          <w:b/>
          <w:sz w:val="28"/>
          <w:szCs w:val="28"/>
        </w:rPr>
        <w:t>О минимальной заработной плате в Республике Татарстан с 1 января 2026 года.</w:t>
      </w:r>
    </w:p>
    <w:p w:rsidR="00D45785" w:rsidRDefault="00D45785" w:rsidP="00D45785">
      <w:pPr>
        <w:pStyle w:val="a0"/>
        <w:rPr>
          <w:lang w:val="ru-RU"/>
        </w:rPr>
      </w:pPr>
      <w:bookmarkStart w:id="0" w:name="_GoBack"/>
      <w:bookmarkEnd w:id="0"/>
    </w:p>
    <w:p w:rsidR="00D45785" w:rsidRPr="00D45785" w:rsidRDefault="00D45785" w:rsidP="00D457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785">
        <w:rPr>
          <w:rFonts w:ascii="Times New Roman" w:hAnsi="Times New Roman" w:cs="Times New Roman"/>
          <w:sz w:val="28"/>
          <w:szCs w:val="28"/>
          <w:lang w:val="ru-RU"/>
        </w:rPr>
        <w:t>В Федеральный закон от 19 июня 2000 года № 82-ФЗ «О минимальном размере оплаты труда» внесены изменения в части уровня минимального размера оплаты труда в 2026 году.</w:t>
      </w:r>
    </w:p>
    <w:p w:rsidR="00D45785" w:rsidRPr="00D45785" w:rsidRDefault="00D45785" w:rsidP="00D457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785">
        <w:rPr>
          <w:rFonts w:ascii="Times New Roman" w:hAnsi="Times New Roman" w:cs="Times New Roman"/>
          <w:sz w:val="28"/>
          <w:szCs w:val="28"/>
          <w:lang w:val="ru-RU"/>
        </w:rPr>
        <w:t>С 1 января 2026 года минимальный размер оплаты труда в Российской Федерации повышается до 27 093 рублей в месяц, а для организаций внебюджетного сектора экономики Республики Татарстан устанавливается минимальная заработная плата в размере 28 160 рублей в месяц.</w:t>
      </w:r>
    </w:p>
    <w:p w:rsidR="00D45785" w:rsidRDefault="00D45785" w:rsidP="00D45785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785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>части 3 статьи 133 Трудового кодекса РФ, заработная плата сотрудника, полностью отработавшего норму рабочего времени и выполнившего свои трудовые обязанности,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ниже этого размера -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 xml:space="preserve"> при этом в расчёт входят только основная часть дохода: оклад, 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>тарифная ставка или должностной оклад, а надбавки за ночные смены, сверхурочные, северные коэффициенты, районные доплаты и другие компенсации не учитываются. Работодателям необходимо внимательно перепроверить уровень заработка всех сотрудников, включая сов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 xml:space="preserve">местителей и тех, кто трудится неполный день: если их оклад ниже нового МРОТ, его следует корректировать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с учётом отработанного времени -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 xml:space="preserve"> для неполных рабочих дней допускается пропорциональное начисление, но не н</w:t>
      </w:r>
      <w:r>
        <w:rPr>
          <w:rFonts w:ascii="Times New Roman" w:hAnsi="Times New Roman" w:cs="Times New Roman"/>
          <w:sz w:val="28"/>
          <w:szCs w:val="28"/>
          <w:lang w:val="ru-RU"/>
        </w:rPr>
        <w:t>иже пропорциональной доли МРОТ.</w:t>
      </w:r>
    </w:p>
    <w:p w:rsidR="00570899" w:rsidRPr="00D45785" w:rsidRDefault="00D45785" w:rsidP="00D45785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785">
        <w:rPr>
          <w:rFonts w:ascii="Times New Roman" w:hAnsi="Times New Roman" w:cs="Times New Roman"/>
          <w:sz w:val="28"/>
          <w:szCs w:val="28"/>
          <w:lang w:val="ru-RU"/>
        </w:rPr>
        <w:t>Нарушение этих требований — это административное правонарушение, за которое работодатели могут бы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 xml:space="preserve">ть привлечены к ответственности по статье 5.27 КоАП РФ, а работники, получившие зарплату ниже установленного минимума при полной отработке, вправе обратиться за защитой своих прав в Государственную инспекцию труда в Республике Татарстан, в прокуратуру или </w:t>
      </w:r>
      <w:r w:rsidRPr="00D45785">
        <w:rPr>
          <w:rFonts w:ascii="Times New Roman" w:hAnsi="Times New Roman" w:cs="Times New Roman"/>
          <w:sz w:val="28"/>
          <w:szCs w:val="28"/>
          <w:lang w:val="ru-RU"/>
        </w:rPr>
        <w:t>в суд.</w:t>
      </w:r>
    </w:p>
    <w:p w:rsidR="00570899" w:rsidRPr="00D45785" w:rsidRDefault="00570899">
      <w:pPr>
        <w:pStyle w:val="a0"/>
        <w:rPr>
          <w:lang w:val="ru-RU"/>
        </w:rPr>
      </w:pPr>
    </w:p>
    <w:sectPr w:rsidR="00570899" w:rsidRPr="00D45785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785">
      <w:pPr>
        <w:spacing w:after="0"/>
      </w:pPr>
      <w:r>
        <w:separator/>
      </w:r>
    </w:p>
  </w:endnote>
  <w:endnote w:type="continuationSeparator" w:id="0">
    <w:p w:rsidR="00000000" w:rsidRDefault="00D45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99" w:rsidRDefault="00D45785">
      <w:r>
        <w:separator/>
      </w:r>
    </w:p>
  </w:footnote>
  <w:footnote w:type="continuationSeparator" w:id="0">
    <w:p w:rsidR="00570899" w:rsidRDefault="00D4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6C8845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99"/>
    <w:rsid w:val="00570899"/>
    <w:rsid w:val="00D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FF60"/>
  <w15:docId w15:val="{3BFCB071-6BD2-4C65-94E9-49A4BE42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2</cp:revision>
  <dcterms:created xsi:type="dcterms:W3CDTF">2025-12-23T10:19:00Z</dcterms:created>
  <dcterms:modified xsi:type="dcterms:W3CDTF">2025-12-23T10:19:00Z</dcterms:modified>
</cp:coreProperties>
</file>