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A0" w:rsidRDefault="007231A0" w:rsidP="00B754E8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244431" w:rsidRDefault="00244431" w:rsidP="00244431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902B9A" w:rsidRPr="00902B9A" w:rsidRDefault="00902B9A" w:rsidP="00902B9A">
      <w:pPr>
        <w:pStyle w:val="a8"/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902B9A">
        <w:rPr>
          <w:b/>
          <w:bCs/>
          <w:sz w:val="28"/>
          <w:szCs w:val="28"/>
        </w:rPr>
        <w:t>1 февраля Отделение Социального фонда России по Республике Татарстан проиндексирует социальные и страховые выплат</w:t>
      </w:r>
      <w:r w:rsidR="00774B8B">
        <w:rPr>
          <w:b/>
          <w:bCs/>
          <w:sz w:val="28"/>
          <w:szCs w:val="28"/>
        </w:rPr>
        <w:t>ы</w:t>
      </w:r>
    </w:p>
    <w:p w:rsidR="00902B9A" w:rsidRPr="00327277" w:rsidRDefault="00902B9A" w:rsidP="00902B9A">
      <w:pPr>
        <w:pStyle w:val="a8"/>
        <w:spacing w:line="360" w:lineRule="auto"/>
        <w:ind w:firstLine="709"/>
        <w:contextualSpacing/>
        <w:jc w:val="both"/>
      </w:pPr>
      <w:r>
        <w:t xml:space="preserve">С 1 февраля </w:t>
      </w:r>
      <w:r w:rsidR="00E309B5">
        <w:t xml:space="preserve">2026 </w:t>
      </w:r>
      <w:r>
        <w:t xml:space="preserve">Отделение Социального фонда России по Республике Татарстан увеличит размер ряда социальных и страховых выплат. Это вторая волна повышений с начала года после январской индексации пенсий и изменения прожиточного минимума, от которого зависят многие меры </w:t>
      </w:r>
      <w:r w:rsidR="00E309B5">
        <w:t xml:space="preserve">социальной </w:t>
      </w:r>
      <w:r>
        <w:t>поддержки</w:t>
      </w:r>
      <w:r w:rsidRPr="00AE09C9">
        <w:t>.</w:t>
      </w:r>
      <w:r w:rsidR="00327277" w:rsidRPr="00AE09C9">
        <w:t xml:space="preserve"> Размер повышения с 1 февраля составит 5,6%, согласно проекту постановления Правительства РФ.</w:t>
      </w:r>
    </w:p>
    <w:p w:rsidR="00AE09C9" w:rsidRDefault="00902B9A" w:rsidP="00AE09C9">
      <w:pPr>
        <w:pStyle w:val="a8"/>
        <w:spacing w:line="360" w:lineRule="auto"/>
        <w:ind w:firstLine="709"/>
        <w:contextualSpacing/>
        <w:jc w:val="both"/>
      </w:pPr>
      <w:r>
        <w:t>В первую очередь повышение коснётся людей с инвалидностью, ветеранов боевых действий, участников Великой Отечественной войны и других жителей республики, имеющих право на федеральные льготы.</w:t>
      </w:r>
    </w:p>
    <w:p w:rsidR="00902B9A" w:rsidRDefault="00902B9A" w:rsidP="00AE09C9">
      <w:pPr>
        <w:pStyle w:val="a8"/>
        <w:spacing w:line="360" w:lineRule="auto"/>
        <w:ind w:firstLine="709"/>
        <w:contextualSpacing/>
        <w:jc w:val="both"/>
      </w:pPr>
      <w:r>
        <w:t xml:space="preserve">Кроме того, </w:t>
      </w:r>
      <w:r w:rsidR="00E309B5">
        <w:t xml:space="preserve">будут </w:t>
      </w:r>
      <w:r>
        <w:t>проиндексированы выплаты семьям с детьми: ежемесячное пособие по уходу за ребёнком до 1,5 лет для неработающих родителей, единовременное пособие при рождении или усыновлении ребёнка, а также единовременное пособие по беременности и родам</w:t>
      </w:r>
      <w:r w:rsidR="00E309B5">
        <w:t>.</w:t>
      </w:r>
      <w:r w:rsidR="00AE09C9" w:rsidRPr="00AE09C9">
        <w:t xml:space="preserve">С февраля оно составит 28,5 тыс. рублей. Для семей, которые усыновляют ребенка-инвалида или ребенка от 8 лет, единовременное пособие превысит 217 тыс. рублей. </w:t>
      </w:r>
    </w:p>
    <w:p w:rsidR="00AE09C9" w:rsidRDefault="00AE09C9" w:rsidP="00902B9A">
      <w:pPr>
        <w:pStyle w:val="a8"/>
        <w:spacing w:line="360" w:lineRule="auto"/>
        <w:ind w:firstLine="709"/>
        <w:contextualSpacing/>
        <w:jc w:val="both"/>
      </w:pPr>
      <w:r w:rsidRPr="00AE09C9">
        <w:t xml:space="preserve">Также вырастет денежный эквивалент набора социальных услуг (НСУ), который включает обеспечение лекарствами, путевки на санаторно-курортное лечение и льготный проезд. Если получатель выбрал денежную форму компенсации, ее размер с февраля составит около 1,8 тыс. рублей. </w:t>
      </w:r>
    </w:p>
    <w:p w:rsidR="00902B9A" w:rsidRDefault="00AE09C9" w:rsidP="00902B9A">
      <w:pPr>
        <w:pStyle w:val="a8"/>
        <w:spacing w:line="360" w:lineRule="auto"/>
        <w:ind w:firstLine="709"/>
        <w:contextualSpacing/>
        <w:jc w:val="both"/>
      </w:pPr>
      <w:r w:rsidRPr="00AE09C9">
        <w:t>Помимо этого, будет пересчитан размер материнского капитала. Наибольшая прибавка ожидает семьи, которые еще не использовали средства сертификата. Для них сумма вырастет до 728,9 тыс. рублей. </w:t>
      </w:r>
      <w:r w:rsidR="00902B9A">
        <w:t xml:space="preserve">Актуальную информацию о размере </w:t>
      </w:r>
      <w:r w:rsidR="00902B9A">
        <w:lastRenderedPageBreak/>
        <w:t xml:space="preserve">неиспользованных средств родители смогут посмотреть на портале «Госуслуги», </w:t>
      </w:r>
      <w:r w:rsidR="00E309B5">
        <w:t xml:space="preserve">уточнить </w:t>
      </w:r>
      <w:r w:rsidR="00902B9A">
        <w:t>в клиентских службах Отделения СФР по Татарстану и в МФЦ.</w:t>
      </w:r>
    </w:p>
    <w:p w:rsidR="00902B9A" w:rsidRDefault="00902B9A" w:rsidP="00C54E0D">
      <w:pPr>
        <w:pStyle w:val="a8"/>
        <w:spacing w:line="360" w:lineRule="auto"/>
        <w:ind w:firstLine="709"/>
        <w:contextualSpacing/>
        <w:jc w:val="both"/>
      </w:pPr>
      <w:r w:rsidRPr="00902B9A">
        <w:rPr>
          <w:i/>
          <w:iCs/>
        </w:rPr>
        <w:t>«Февральская индексация затрагивает сразу несколько категорий получателей социальной поддержки — от людей с инвалидностью и ветеранов до семей с детьми. Все перерасчёты выполняются автоматически, поэтому жителям республики не нужно обращаться в Социальный фонд или подавать заявления, чтобы получать выплаты в увеличенном размере»,</w:t>
      </w:r>
      <w:r>
        <w:t xml:space="preserve"> — отметил управляющий Отделением СФР по Республике Татарстан Эдуард Вафин.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8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r w:rsidRPr="00E7275E">
          <w:rPr>
            <w:rStyle w:val="a9"/>
          </w:rPr>
          <w:t>Телеграм.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A51" w:rsidRDefault="00286A51">
      <w:r>
        <w:separator/>
      </w:r>
    </w:p>
  </w:endnote>
  <w:endnote w:type="continuationSeparator" w:id="1">
    <w:p w:rsidR="00286A51" w:rsidRDefault="00286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CF352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A51" w:rsidRDefault="00286A51">
      <w:r>
        <w:separator/>
      </w:r>
    </w:p>
  </w:footnote>
  <w:footnote w:type="continuationSeparator" w:id="1">
    <w:p w:rsidR="00286A51" w:rsidRDefault="00286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912F7"/>
    <w:rsid w:val="000D6486"/>
    <w:rsid w:val="00127293"/>
    <w:rsid w:val="001668C8"/>
    <w:rsid w:val="00174B3B"/>
    <w:rsid w:val="001A2A75"/>
    <w:rsid w:val="001C172F"/>
    <w:rsid w:val="002014B9"/>
    <w:rsid w:val="00210D00"/>
    <w:rsid w:val="00244431"/>
    <w:rsid w:val="00286A51"/>
    <w:rsid w:val="00291BA4"/>
    <w:rsid w:val="0029494F"/>
    <w:rsid w:val="00327277"/>
    <w:rsid w:val="003F24F5"/>
    <w:rsid w:val="003F600C"/>
    <w:rsid w:val="00404463"/>
    <w:rsid w:val="004136E0"/>
    <w:rsid w:val="00463D40"/>
    <w:rsid w:val="004874A1"/>
    <w:rsid w:val="00491468"/>
    <w:rsid w:val="004B4DB4"/>
    <w:rsid w:val="004D7F0B"/>
    <w:rsid w:val="0051142E"/>
    <w:rsid w:val="005A7A07"/>
    <w:rsid w:val="005D66CC"/>
    <w:rsid w:val="005F5D7D"/>
    <w:rsid w:val="006C2A28"/>
    <w:rsid w:val="006D69E9"/>
    <w:rsid w:val="006F7766"/>
    <w:rsid w:val="00715DC0"/>
    <w:rsid w:val="007231A0"/>
    <w:rsid w:val="00750DDE"/>
    <w:rsid w:val="00774B8B"/>
    <w:rsid w:val="00784D41"/>
    <w:rsid w:val="00797888"/>
    <w:rsid w:val="007B01A8"/>
    <w:rsid w:val="007B0290"/>
    <w:rsid w:val="007B0BCF"/>
    <w:rsid w:val="008648C0"/>
    <w:rsid w:val="008A20D7"/>
    <w:rsid w:val="008C2FCE"/>
    <w:rsid w:val="008E31D3"/>
    <w:rsid w:val="008E7D10"/>
    <w:rsid w:val="00902B9A"/>
    <w:rsid w:val="009259B4"/>
    <w:rsid w:val="0094008E"/>
    <w:rsid w:val="00947007"/>
    <w:rsid w:val="009A55F4"/>
    <w:rsid w:val="009C1B32"/>
    <w:rsid w:val="009E1044"/>
    <w:rsid w:val="00A35D2E"/>
    <w:rsid w:val="00A778C2"/>
    <w:rsid w:val="00AB1D76"/>
    <w:rsid w:val="00AB76FF"/>
    <w:rsid w:val="00AE09C9"/>
    <w:rsid w:val="00B13D7E"/>
    <w:rsid w:val="00B37A2E"/>
    <w:rsid w:val="00B754E8"/>
    <w:rsid w:val="00B97C37"/>
    <w:rsid w:val="00BA1FD9"/>
    <w:rsid w:val="00BD3E03"/>
    <w:rsid w:val="00C5322B"/>
    <w:rsid w:val="00C54E0D"/>
    <w:rsid w:val="00C95097"/>
    <w:rsid w:val="00CC48F4"/>
    <w:rsid w:val="00CE1799"/>
    <w:rsid w:val="00CF352F"/>
    <w:rsid w:val="00D16623"/>
    <w:rsid w:val="00D42442"/>
    <w:rsid w:val="00E241DB"/>
    <w:rsid w:val="00E26C07"/>
    <w:rsid w:val="00E309B5"/>
    <w:rsid w:val="00E3671B"/>
    <w:rsid w:val="00EC3C58"/>
    <w:rsid w:val="00EE78BA"/>
    <w:rsid w:val="00F24E6B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Ибатуллина Гульназ Гилембаевна</cp:lastModifiedBy>
  <cp:revision>16</cp:revision>
  <cp:lastPrinted>2025-11-19T13:42:00Z</cp:lastPrinted>
  <dcterms:created xsi:type="dcterms:W3CDTF">2025-11-20T06:35:00Z</dcterms:created>
  <dcterms:modified xsi:type="dcterms:W3CDTF">2026-02-09T13:03:00Z</dcterms:modified>
</cp:coreProperties>
</file>