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Протокол №26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заседания Общественного Совета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Арского муниципального района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Республики Татарстан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6630" w:leader="none"/>
        </w:tabs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г. Арск</w:t>
        <w:tab/>
        <w:t xml:space="preserve">18 февраля 2026  г.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Председательствовал: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Мифтахутдинова Н.Р. – председатель Общественного Совета Арского муниципального района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Присутствовали: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15 членов Общественного совета Арского муниципального района.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Повестка дня: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Отчет Общественного Совета Арского муниципального района за 2025 год.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Утверждение плана работы Общественного Совета Арского муниципального района на 2026 год.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 итогах проведения НОК УОУ в 2025 году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4.Утверждение перечня  организаций образования и культуры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для проведения независимой оценки  качества  условий оказания услуг в 2026 году.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Слушали: 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По первому вопросу слушали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Мифтахутдинову Н.Р.-председателя Общественного совета Арского муниципального района.</w:t>
      </w:r>
    </w:p>
    <w:p>
      <w:pPr>
        <w:spacing w:before="10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3C4052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3C4052"/>
          <w:spacing w:val="0"/>
          <w:position w:val="0"/>
          <w:sz w:val="28"/>
          <w:shd w:fill="FFFFFF" w:val="clear"/>
        </w:rPr>
        <w:t xml:space="preserve">Обсудив отчет Совета в истекшем году, Общественный Совет </w:t>
      </w:r>
      <w:r>
        <w:rPr>
          <w:rFonts w:ascii="Times New Roman" w:hAnsi="Times New Roman" w:cs="Times New Roman" w:eastAsia="Times New Roman"/>
          <w:b/>
          <w:color w:val="3C4052"/>
          <w:spacing w:val="0"/>
          <w:position w:val="0"/>
          <w:sz w:val="28"/>
          <w:shd w:fill="FFFFFF" w:val="clear"/>
        </w:rPr>
        <w:t xml:space="preserve">решил:</w:t>
      </w:r>
    </w:p>
    <w:p>
      <w:pPr>
        <w:spacing w:before="10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3C4052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3C4052"/>
          <w:spacing w:val="0"/>
          <w:position w:val="0"/>
          <w:sz w:val="28"/>
          <w:shd w:fill="FFFFFF" w:val="clear"/>
        </w:rPr>
        <w:t xml:space="preserve">1.</w:t>
      </w:r>
      <w:r>
        <w:rPr>
          <w:rFonts w:ascii="Times New Roman" w:hAnsi="Times New Roman" w:cs="Times New Roman" w:eastAsia="Times New Roman"/>
          <w:color w:val="3C4052"/>
          <w:spacing w:val="0"/>
          <w:position w:val="0"/>
          <w:sz w:val="28"/>
          <w:shd w:fill="FFFFFF" w:val="clear"/>
        </w:rPr>
        <w:t xml:space="preserve">Информацию об итогах деятельности Общественного совета Арского муниципального района в 2025 году принять к сведению   (прилагается).</w:t>
      </w:r>
    </w:p>
    <w:p>
      <w:pPr>
        <w:spacing w:before="10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3C4052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3C4052"/>
          <w:spacing w:val="0"/>
          <w:position w:val="0"/>
          <w:sz w:val="28"/>
          <w:shd w:fill="FFFFFF" w:val="clear"/>
        </w:rPr>
        <w:t xml:space="preserve">2.</w:t>
      </w:r>
      <w:r>
        <w:rPr>
          <w:rFonts w:ascii="Times New Roman" w:hAnsi="Times New Roman" w:cs="Times New Roman" w:eastAsia="Times New Roman"/>
          <w:color w:val="3C4052"/>
          <w:spacing w:val="0"/>
          <w:position w:val="0"/>
          <w:sz w:val="28"/>
          <w:shd w:fill="FFFFFF" w:val="clear"/>
        </w:rPr>
        <w:t xml:space="preserve">Работу Общественного совета Арского муниципального района признать удовлетворительной.</w:t>
      </w:r>
    </w:p>
    <w:p>
      <w:pPr>
        <w:spacing w:before="10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3C4052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3C4052"/>
          <w:spacing w:val="0"/>
          <w:position w:val="0"/>
          <w:sz w:val="28"/>
          <w:shd w:fill="FFFFFF" w:val="clear"/>
        </w:rPr>
        <w:t xml:space="preserve">3.</w:t>
      </w:r>
      <w:r>
        <w:rPr>
          <w:rFonts w:ascii="Times New Roman" w:hAnsi="Times New Roman" w:cs="Times New Roman" w:eastAsia="Times New Roman"/>
          <w:color w:val="3C4052"/>
          <w:spacing w:val="0"/>
          <w:position w:val="0"/>
          <w:sz w:val="28"/>
          <w:shd w:fill="FFFFFF" w:val="clear"/>
        </w:rPr>
        <w:t xml:space="preserve">Рекомендовать членам Общественного совета Арского муниципального района :</w:t>
      </w:r>
    </w:p>
    <w:p>
      <w:pPr>
        <w:spacing w:before="10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3C4052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3C4052"/>
          <w:spacing w:val="0"/>
          <w:position w:val="0"/>
          <w:sz w:val="28"/>
          <w:shd w:fill="FFFFFF" w:val="clear"/>
        </w:rPr>
        <w:t xml:space="preserve">3.1.</w:t>
      </w:r>
      <w:r>
        <w:rPr>
          <w:rFonts w:ascii="Times New Roman" w:hAnsi="Times New Roman" w:cs="Times New Roman" w:eastAsia="Times New Roman"/>
          <w:color w:val="3C4052"/>
          <w:spacing w:val="0"/>
          <w:position w:val="0"/>
          <w:sz w:val="28"/>
          <w:shd w:fill="FFFFFF" w:val="clear"/>
        </w:rPr>
        <w:t xml:space="preserve">Шире использовать различные формы взаимодействия с населением района и поддержке инициатив граждан и населения.</w:t>
      </w:r>
    </w:p>
    <w:p>
      <w:pPr>
        <w:spacing w:before="10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3C4052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3C4052"/>
          <w:spacing w:val="0"/>
          <w:position w:val="0"/>
          <w:sz w:val="28"/>
          <w:shd w:fill="FFFFFF" w:val="clear"/>
        </w:rPr>
        <w:t xml:space="preserve">3.2.</w:t>
      </w:r>
      <w:r>
        <w:rPr>
          <w:rFonts w:ascii="Times New Roman" w:hAnsi="Times New Roman" w:cs="Times New Roman" w:eastAsia="Times New Roman"/>
          <w:color w:val="3C4052"/>
          <w:spacing w:val="0"/>
          <w:position w:val="0"/>
          <w:sz w:val="28"/>
          <w:shd w:fill="FFFFFF" w:val="clear"/>
        </w:rPr>
        <w:t xml:space="preserve">Обеспечить надлежащий контроль за исполнением принимаемых решений Общественного совета Арского муниципального района .</w:t>
      </w:r>
    </w:p>
    <w:p>
      <w:pPr>
        <w:spacing w:before="10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3C4052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3C4052"/>
          <w:spacing w:val="0"/>
          <w:position w:val="0"/>
          <w:sz w:val="28"/>
          <w:shd w:fill="FFFFFF" w:val="clear"/>
        </w:rPr>
        <w:t xml:space="preserve">3.</w:t>
      </w:r>
      <w:r>
        <w:rPr>
          <w:rFonts w:ascii="Times New Roman" w:hAnsi="Times New Roman" w:cs="Times New Roman" w:eastAsia="Times New Roman"/>
          <w:color w:val="3C4052"/>
          <w:spacing w:val="0"/>
          <w:position w:val="0"/>
          <w:sz w:val="28"/>
          <w:shd w:fill="FFFFFF" w:val="clear"/>
        </w:rPr>
        <w:t xml:space="preserve">Принять активное участие в мероприятиях, приуроченных к Году воинской и трудовой доблести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(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Фидакарь хезмәт һәм хәрби батырлык елы") </w:t>
      </w:r>
      <w:r>
        <w:rPr>
          <w:rFonts w:ascii="Times New Roman" w:hAnsi="Times New Roman" w:cs="Times New Roman" w:eastAsia="Times New Roman"/>
          <w:color w:val="3C4052"/>
          <w:spacing w:val="0"/>
          <w:position w:val="0"/>
          <w:sz w:val="28"/>
          <w:shd w:fill="FFFFFF" w:val="clear"/>
        </w:rPr>
        <w:t xml:space="preserve">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3C4052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Голосовали 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 -15, 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Против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»-0, 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Воздержались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»-0</w:t>
      </w:r>
    </w:p>
    <w:p>
      <w:pPr>
        <w:tabs>
          <w:tab w:val="left" w:pos="16777074" w:leader="none"/>
          <w:tab w:val="left" w:pos="0" w:leader="none"/>
        </w:tabs>
        <w:spacing w:before="0" w:after="0" w:line="360"/>
        <w:ind w:right="-3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BFBFB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По второму вопросу слушали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Мифтахутдинову Н.Р.-председателя Общественного совета Арского муниципального района.</w:t>
      </w:r>
    </w:p>
    <w:p>
      <w:pPr>
        <w:spacing w:before="10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3C4052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Заслушав и обсудив информации</w:t>
      </w:r>
      <w:r>
        <w:rPr>
          <w:rFonts w:ascii="Times New Roman" w:hAnsi="Times New Roman" w:cs="Times New Roman" w:eastAsia="Times New Roman"/>
          <w:color w:val="3C4052"/>
          <w:spacing w:val="0"/>
          <w:position w:val="0"/>
          <w:sz w:val="28"/>
          <w:shd w:fill="FFFFFF" w:val="clear"/>
        </w:rPr>
        <w:t xml:space="preserve">, Общественный Совет </w:t>
      </w:r>
      <w:r>
        <w:rPr>
          <w:rFonts w:ascii="Times New Roman" w:hAnsi="Times New Roman" w:cs="Times New Roman" w:eastAsia="Times New Roman"/>
          <w:b/>
          <w:color w:val="3C4052"/>
          <w:spacing w:val="0"/>
          <w:position w:val="0"/>
          <w:sz w:val="28"/>
          <w:shd w:fill="FFFFFF" w:val="clear"/>
        </w:rPr>
        <w:t xml:space="preserve">решил: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1.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Утвердить план работы Общественного совета Арского муниципального района в 2026 году( прилагается).</w:t>
      </w:r>
    </w:p>
    <w:p>
      <w:pPr>
        <w:tabs>
          <w:tab w:val="left" w:pos="16777074" w:leader="none"/>
          <w:tab w:val="left" w:pos="0" w:leader="none"/>
        </w:tabs>
        <w:spacing w:before="0" w:after="0" w:line="360"/>
        <w:ind w:right="-3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FBFBFB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Голосовали 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 -15, 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Против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»-0, 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Воздержались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»-0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По третьему вопросу слушали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Прахова Р.А..-председателя Общественного совета НОК УОУ.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Заслушав и обсудив информацию по проведению независимой оценки качества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оказания услуг в 2025 году,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Общественный Совет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Арского муниципального района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решил: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BFBFB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Принять к сведению информацию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BFBFB" w:val="clear"/>
        </w:rPr>
        <w:t xml:space="preserve">председателя Общественного совета по независимой оценке качества условий оказания услуг муниципальными учреждениями  Прахова Р.А.</w:t>
      </w:r>
    </w:p>
    <w:p>
      <w:pPr>
        <w:tabs>
          <w:tab w:val="left" w:pos="16777074" w:leader="none"/>
          <w:tab w:val="left" w:pos="0" w:leader="none"/>
        </w:tabs>
        <w:spacing w:before="0" w:after="0" w:line="240"/>
        <w:ind w:right="-3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BFBFB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BFBFB" w:val="clear"/>
        </w:rPr>
        <w:t xml:space="preserve">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BFBFB" w:val="clear"/>
        </w:rPr>
        <w:t xml:space="preserve">Утвердить протокол №5 Общественного совета по проведению НОК условий оказания услуг (прилагается).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Утвердить результаты независимой оценки качества условий оказания услуг в области образования, качества условий оказания услуг в области  культуры в 2025 году (прилагается).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Одобрить планы мероприятий по улучшению качества условий оказания услуг образовательными организациями и учреждениями культуры (прилагается).</w:t>
      </w:r>
    </w:p>
    <w:p>
      <w:pPr>
        <w:tabs>
          <w:tab w:val="left" w:pos="16777074" w:leader="none"/>
          <w:tab w:val="left" w:pos="0" w:leader="none"/>
        </w:tabs>
        <w:spacing w:before="0" w:after="0" w:line="360"/>
        <w:ind w:right="-3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BFBFB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BFBFB" w:val="clear"/>
        </w:rPr>
        <w:t xml:space="preserve">Голосовали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BFBFB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BFBFB" w:val="clear"/>
        </w:rPr>
        <w:t xml:space="preserve">за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BFBFB" w:val="clear"/>
        </w:rPr>
        <w:t xml:space="preserve">» - 15  , 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BFBFB" w:val="clear"/>
        </w:rPr>
        <w:t xml:space="preserve">против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BFBFB" w:val="clear"/>
        </w:rPr>
        <w:t xml:space="preserve">»-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BFBFB" w:val="clear"/>
        </w:rPr>
        <w:t xml:space="preserve">нет  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BFBFB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BFBFB" w:val="clear"/>
        </w:rPr>
        <w:t xml:space="preserve">воздержались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BFBFB" w:val="clear"/>
        </w:rPr>
        <w:t xml:space="preserve">» 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BFBFB" w:val="clear"/>
        </w:rPr>
        <w:t xml:space="preserve">нет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По четвертому вопросу слушали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Прахова Р.А..-председателя Общественного совета НОК УОУ.</w:t>
      </w:r>
    </w:p>
    <w:p>
      <w:pPr>
        <w:tabs>
          <w:tab w:val="left" w:pos="16777074" w:leader="none"/>
          <w:tab w:val="left" w:pos="0" w:leader="none"/>
        </w:tabs>
        <w:spacing w:before="0" w:after="0" w:line="276"/>
        <w:ind w:right="-3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BFBFB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BFBFB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BFBFB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BFBFB" w:val="clear"/>
        </w:rPr>
        <w:t xml:space="preserve">Утвердить перечень образовательных оранизаций и учреждений культуры для проведения независимой оценки качества условий оказания услуг в 2026 году (прилагается).</w:t>
      </w:r>
    </w:p>
    <w:p>
      <w:pPr>
        <w:tabs>
          <w:tab w:val="left" w:pos="16777074" w:leader="none"/>
          <w:tab w:val="left" w:pos="0" w:leader="none"/>
        </w:tabs>
        <w:spacing w:before="0" w:after="0" w:line="276"/>
        <w:ind w:right="-3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BFBFB" w:val="clear"/>
        </w:rPr>
      </w:pPr>
    </w:p>
    <w:p>
      <w:pPr>
        <w:tabs>
          <w:tab w:val="left" w:pos="16777074" w:leader="none"/>
          <w:tab w:val="left" w:pos="0" w:leader="none"/>
        </w:tabs>
        <w:spacing w:before="0" w:after="0" w:line="360"/>
        <w:ind w:right="-3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BFBFB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BFBFB" w:val="clear"/>
        </w:rPr>
        <w:t xml:space="preserve">Голосовали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BFBFB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BFBFB" w:val="clear"/>
        </w:rPr>
        <w:t xml:space="preserve">за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BFBFB" w:val="clear"/>
        </w:rPr>
        <w:t xml:space="preserve">» - 15  , 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BFBFB" w:val="clear"/>
        </w:rPr>
        <w:t xml:space="preserve">против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BFBFB" w:val="clear"/>
        </w:rPr>
        <w:t xml:space="preserve">»-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BFBFB" w:val="clear"/>
        </w:rPr>
        <w:t xml:space="preserve">нет  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BFBFB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BFBFB" w:val="clear"/>
        </w:rPr>
        <w:t xml:space="preserve">воздержались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BFBFB" w:val="clear"/>
        </w:rPr>
        <w:t xml:space="preserve">» 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BFBFB" w:val="clear"/>
        </w:rPr>
        <w:t xml:space="preserve">нет</w:t>
      </w:r>
    </w:p>
    <w:p>
      <w:pPr>
        <w:spacing w:before="0" w:after="200" w:line="276"/>
        <w:ind w:right="183" w:left="102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16777074" w:leader="none"/>
          <w:tab w:val="left" w:pos="0" w:leader="none"/>
        </w:tabs>
        <w:spacing w:before="0" w:after="0" w:line="240"/>
        <w:ind w:right="-3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BFBFB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Председатель Общественного Совета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Арского муниципального района                 Н.Р.Мифтахутдинова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