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  <w:r>
        <w:rPr>
          <w:szCs w:val="23"/>
        </w:rPr>
        <w:t>Форма № 3.2риур</w:t>
      </w:r>
    </w:p>
    <w:p w:rsidR="006F743A" w:rsidRDefault="006F743A">
      <w:pPr>
        <w:pStyle w:val="a3"/>
        <w:rPr>
          <w:sz w:val="17"/>
          <w:szCs w:val="17"/>
        </w:rPr>
      </w:pPr>
    </w:p>
    <w:p w:rsidR="006F743A" w:rsidRDefault="006F743A">
      <w:pPr>
        <w:pStyle w:val="2"/>
        <w:widowControl/>
        <w:rPr>
          <w:sz w:val="24"/>
          <w:szCs w:val="27"/>
        </w:rPr>
      </w:pPr>
      <w:r>
        <w:rPr>
          <w:sz w:val="24"/>
          <w:szCs w:val="27"/>
        </w:rPr>
        <w:t>СВЕДЕНИЯ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sz w:val="27"/>
          <w:szCs w:val="27"/>
          <w:u w:val="single"/>
        </w:rPr>
      </w:pPr>
      <w:r>
        <w:rPr>
          <w:b/>
          <w:bCs/>
          <w:sz w:val="24"/>
          <w:szCs w:val="27"/>
        </w:rPr>
        <w:t xml:space="preserve">о численности избирателей, участников референдума, зарегистрированных на территории 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 xml:space="preserve">                 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b/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                                          </w:t>
      </w:r>
      <w:r>
        <w:rPr>
          <w:b/>
          <w:bCs/>
          <w:sz w:val="27"/>
          <w:szCs w:val="27"/>
          <w:u w:val="single"/>
        </w:rPr>
        <w:t>Арского муниципального района</w:t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</w:rPr>
        <w:t xml:space="preserve"> 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муниципального района (городского округа, внутригородской территории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города федерального значения)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b/>
          <w:bCs/>
          <w:sz w:val="27"/>
          <w:szCs w:val="21"/>
          <w:u w:val="single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>Республики Татарстан</w:t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368" w:type="dxa"/>
        <w:tblLayout w:type="fixed"/>
        <w:tblLook w:val="0000"/>
      </w:tblPr>
      <w:tblGrid>
        <w:gridCol w:w="10368"/>
      </w:tblGrid>
      <w:tr w:rsidR="006F743A">
        <w:tc>
          <w:tcPr>
            <w:tcW w:w="10368" w:type="dxa"/>
          </w:tcPr>
          <w:p w:rsidR="006F743A" w:rsidRDefault="006F743A" w:rsidP="009D4052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по состоянию на </w:t>
            </w:r>
            <w:r>
              <w:rPr>
                <w:bCs/>
                <w:sz w:val="27"/>
                <w:szCs w:val="27"/>
                <w:u w:val="single"/>
              </w:rPr>
              <w:t xml:space="preserve">  01.0</w:t>
            </w:r>
            <w:r w:rsidR="00FB7989">
              <w:rPr>
                <w:bCs/>
                <w:sz w:val="27"/>
                <w:szCs w:val="27"/>
                <w:u w:val="single"/>
                <w:lang w:val="en-US"/>
              </w:rPr>
              <w:t>7</w:t>
            </w:r>
            <w:r>
              <w:rPr>
                <w:bCs/>
                <w:sz w:val="27"/>
                <w:szCs w:val="27"/>
                <w:u w:val="single"/>
              </w:rPr>
              <w:t>.201</w:t>
            </w:r>
            <w:r w:rsidR="00B05DFA">
              <w:rPr>
                <w:bCs/>
                <w:sz w:val="27"/>
                <w:szCs w:val="27"/>
                <w:u w:val="single"/>
              </w:rPr>
              <w:t>6</w:t>
            </w:r>
            <w:r>
              <w:rPr>
                <w:bCs/>
                <w:sz w:val="27"/>
                <w:szCs w:val="27"/>
                <w:u w:val="single"/>
              </w:rPr>
              <w:t xml:space="preserve">г.   </w:t>
            </w:r>
          </w:p>
        </w:tc>
      </w:tr>
      <w:tr w:rsidR="006F743A">
        <w:tc>
          <w:tcPr>
            <w:tcW w:w="10368" w:type="dxa"/>
          </w:tcPr>
          <w:p w:rsidR="006F743A" w:rsidRDefault="006F743A">
            <w:pPr>
              <w:rPr>
                <w:sz w:val="21"/>
                <w:szCs w:val="21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                           </w:t>
            </w:r>
            <w:r>
              <w:rPr>
                <w:sz w:val="21"/>
                <w:szCs w:val="21"/>
              </w:rPr>
              <w:t>(дата)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409" w:type="dxa"/>
        <w:tblInd w:w="92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0"/>
        <w:gridCol w:w="3739"/>
      </w:tblGrid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3739" w:type="dxa"/>
          </w:tcPr>
          <w:p w:rsidR="006F743A" w:rsidRDefault="006F743A">
            <w:pPr>
              <w:jc w:val="right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</w:rPr>
              <w:t xml:space="preserve"> 39</w:t>
            </w:r>
            <w:r w:rsidR="00402D95">
              <w:rPr>
                <w:b/>
                <w:bCs/>
                <w:sz w:val="27"/>
                <w:szCs w:val="27"/>
              </w:rPr>
              <w:t>8</w:t>
            </w:r>
            <w:r w:rsidR="00FB7989">
              <w:rPr>
                <w:b/>
                <w:bCs/>
                <w:sz w:val="27"/>
                <w:szCs w:val="27"/>
              </w:rPr>
              <w:t>66</w:t>
            </w:r>
          </w:p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27"/>
              </w:rPr>
              <w:t>в том числе</w:t>
            </w:r>
            <w:r>
              <w:rPr>
                <w:rStyle w:val="a9"/>
                <w:szCs w:val="27"/>
              </w:rPr>
              <w:endnoteReference w:customMarkFollows="1" w:id="2"/>
              <w:t>1</w:t>
            </w:r>
            <w:r>
              <w:rPr>
                <w:sz w:val="27"/>
                <w:szCs w:val="27"/>
              </w:rPr>
              <w:t xml:space="preserve"> :  </w:t>
            </w:r>
            <w:r>
              <w:rPr>
                <w:sz w:val="19"/>
                <w:szCs w:val="19"/>
              </w:rPr>
              <w:t xml:space="preserve">                                   </w:t>
            </w:r>
          </w:p>
        </w:tc>
        <w:tc>
          <w:tcPr>
            <w:tcW w:w="3739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19"/>
              </w:rPr>
              <w:t>Апазовское сельское поселение</w:t>
            </w:r>
          </w:p>
        </w:tc>
        <w:tc>
          <w:tcPr>
            <w:tcW w:w="3739" w:type="dxa"/>
          </w:tcPr>
          <w:p w:rsidR="006F743A" w:rsidRDefault="00D77E32" w:rsidP="00B05DF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FB7989">
              <w:rPr>
                <w:sz w:val="27"/>
                <w:szCs w:val="27"/>
              </w:rPr>
              <w:t>55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Арское городское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02D95">
              <w:rPr>
                <w:sz w:val="27"/>
                <w:szCs w:val="27"/>
              </w:rPr>
              <w:t>7</w:t>
            </w:r>
            <w:r w:rsidR="00FB7989">
              <w:rPr>
                <w:sz w:val="27"/>
                <w:szCs w:val="27"/>
              </w:rPr>
              <w:t>162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Качелинское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B05DFA">
              <w:rPr>
                <w:sz w:val="27"/>
                <w:szCs w:val="27"/>
              </w:rPr>
              <w:t>2</w:t>
            </w:r>
            <w:r w:rsidR="00FB7989">
              <w:rPr>
                <w:sz w:val="27"/>
                <w:szCs w:val="27"/>
              </w:rPr>
              <w:t>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Наласинское сельское поселение</w:t>
            </w:r>
          </w:p>
        </w:tc>
        <w:tc>
          <w:tcPr>
            <w:tcW w:w="3739" w:type="dxa"/>
          </w:tcPr>
          <w:p w:rsidR="006F743A" w:rsidRDefault="00460FEC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402D95">
              <w:rPr>
                <w:sz w:val="27"/>
                <w:szCs w:val="27"/>
              </w:rPr>
              <w:t>9</w:t>
            </w:r>
            <w:r w:rsidR="00FB7989">
              <w:rPr>
                <w:sz w:val="27"/>
                <w:szCs w:val="27"/>
              </w:rPr>
              <w:t>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Новокинерское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02D95">
              <w:rPr>
                <w:sz w:val="27"/>
                <w:szCs w:val="27"/>
              </w:rPr>
              <w:t>4</w:t>
            </w:r>
            <w:r w:rsidR="00FB7989">
              <w:rPr>
                <w:sz w:val="27"/>
                <w:szCs w:val="27"/>
              </w:rPr>
              <w:t>33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 xml:space="preserve">Новокишитское сельское поселение 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FB7989">
              <w:rPr>
                <w:sz w:val="27"/>
                <w:szCs w:val="27"/>
              </w:rPr>
              <w:t>39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Новокырлайское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FB7989">
              <w:rPr>
                <w:sz w:val="27"/>
                <w:szCs w:val="27"/>
              </w:rPr>
              <w:t>409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Сизинское сельское поселение</w:t>
            </w:r>
          </w:p>
        </w:tc>
        <w:tc>
          <w:tcPr>
            <w:tcW w:w="3739" w:type="dxa"/>
          </w:tcPr>
          <w:p w:rsidR="006F743A" w:rsidRDefault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05DFA">
              <w:rPr>
                <w:sz w:val="27"/>
                <w:szCs w:val="27"/>
              </w:rPr>
              <w:t>895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Среднеатынское сельское поселение</w:t>
            </w:r>
          </w:p>
        </w:tc>
        <w:tc>
          <w:tcPr>
            <w:tcW w:w="3739" w:type="dxa"/>
          </w:tcPr>
          <w:p w:rsidR="006F743A" w:rsidRDefault="006F743A" w:rsidP="009D405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D77E32">
              <w:rPr>
                <w:sz w:val="27"/>
                <w:szCs w:val="27"/>
              </w:rPr>
              <w:t>2</w:t>
            </w:r>
            <w:r w:rsidR="00FB7989">
              <w:rPr>
                <w:sz w:val="27"/>
                <w:szCs w:val="27"/>
              </w:rPr>
              <w:t>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Среднекорсинское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FB7989">
              <w:rPr>
                <w:sz w:val="27"/>
                <w:szCs w:val="27"/>
              </w:rPr>
              <w:t>45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Старокырлайское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D4052">
              <w:rPr>
                <w:sz w:val="27"/>
                <w:szCs w:val="27"/>
              </w:rPr>
              <w:t>6</w:t>
            </w:r>
            <w:r w:rsidR="00FB7989">
              <w:rPr>
                <w:sz w:val="27"/>
                <w:szCs w:val="27"/>
              </w:rPr>
              <w:t>32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Старочурилинское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FB7989">
              <w:rPr>
                <w:sz w:val="27"/>
                <w:szCs w:val="27"/>
              </w:rPr>
              <w:t>36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Ташкичинское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 w:rsidR="00FB7989">
              <w:rPr>
                <w:sz w:val="27"/>
                <w:szCs w:val="27"/>
              </w:rPr>
              <w:t>15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Урнякское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FB7989">
              <w:rPr>
                <w:sz w:val="27"/>
                <w:szCs w:val="27"/>
              </w:rPr>
              <w:t>571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Утар-Атынское сельское поселение</w:t>
            </w:r>
          </w:p>
        </w:tc>
        <w:tc>
          <w:tcPr>
            <w:tcW w:w="3739" w:type="dxa"/>
          </w:tcPr>
          <w:p w:rsidR="006F743A" w:rsidRDefault="00D77E32" w:rsidP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B05DFA">
              <w:rPr>
                <w:sz w:val="27"/>
                <w:szCs w:val="27"/>
              </w:rPr>
              <w:t>9</w:t>
            </w:r>
            <w:r w:rsidR="00FB7989">
              <w:rPr>
                <w:sz w:val="27"/>
                <w:szCs w:val="27"/>
              </w:rPr>
              <w:t>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Шушмабашское сельское поселение</w:t>
            </w:r>
          </w:p>
        </w:tc>
        <w:tc>
          <w:tcPr>
            <w:tcW w:w="3739" w:type="dxa"/>
          </w:tcPr>
          <w:p w:rsidR="006F743A" w:rsidRDefault="00D77E32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B05DFA">
              <w:rPr>
                <w:sz w:val="27"/>
                <w:szCs w:val="27"/>
              </w:rPr>
              <w:t>8</w:t>
            </w:r>
            <w:r w:rsidR="00FB7989">
              <w:rPr>
                <w:sz w:val="27"/>
                <w:szCs w:val="27"/>
              </w:rPr>
              <w:t>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Янга-Салское сельское поселение</w:t>
            </w: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02D95">
              <w:rPr>
                <w:sz w:val="27"/>
                <w:szCs w:val="27"/>
              </w:rPr>
              <w:t>5</w:t>
            </w:r>
            <w:r w:rsidR="00FB7989">
              <w:rPr>
                <w:sz w:val="27"/>
                <w:szCs w:val="27"/>
              </w:rPr>
              <w:t>7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693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695"/>
        <w:gridCol w:w="1440"/>
        <w:gridCol w:w="360"/>
        <w:gridCol w:w="2520"/>
      </w:tblGrid>
      <w:tr w:rsidR="006F743A" w:rsidTr="00EF7F4A">
        <w:trPr>
          <w:cantSplit/>
        </w:trPr>
        <w:tc>
          <w:tcPr>
            <w:tcW w:w="5373" w:type="dxa"/>
            <w:gridSpan w:val="2"/>
          </w:tcPr>
          <w:p w:rsidR="006F743A" w:rsidRDefault="00402D9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6F743A">
              <w:rPr>
                <w:sz w:val="27"/>
                <w:szCs w:val="27"/>
              </w:rPr>
              <w:t>уководитель исполнительного комитета Арского муниципального района  (руководитель территориального органа исполнительной власти города федерального значения</w:t>
            </w:r>
            <w:r w:rsidR="006F743A">
              <w:rPr>
                <w:rStyle w:val="a7"/>
                <w:szCs w:val="27"/>
              </w:rPr>
              <w:footnoteReference w:customMarkFollows="1" w:id="2"/>
              <w:t>2</w:t>
            </w:r>
            <w:r w:rsidR="006F743A">
              <w:rPr>
                <w:sz w:val="27"/>
                <w:szCs w:val="27"/>
              </w:rPr>
              <w:t>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B05DF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Галимуллин И.А.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</w:tr>
    </w:tbl>
    <w:p w:rsidR="006F743A" w:rsidRDefault="006F743A">
      <w:pPr>
        <w:rPr>
          <w:lang w:val="en-US"/>
        </w:rPr>
      </w:pPr>
    </w:p>
    <w:sectPr w:rsidR="006F743A" w:rsidSect="000E48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876" w:rsidRDefault="002C1876">
      <w:r>
        <w:separator/>
      </w:r>
    </w:p>
  </w:endnote>
  <w:endnote w:type="continuationSeparator" w:id="1">
    <w:p w:rsidR="002C1876" w:rsidRDefault="002C1876">
      <w:r>
        <w:continuationSeparator/>
      </w:r>
    </w:p>
  </w:endnote>
  <w:endnote w:id="2">
    <w:p w:rsidR="006F743A" w:rsidRDefault="006F743A">
      <w:pPr>
        <w:pStyle w:val="a8"/>
      </w:pPr>
      <w:r>
        <w:rPr>
          <w:rStyle w:val="a9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поселений, территорий, не наделенных статусом поселения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876" w:rsidRDefault="002C1876">
      <w:r>
        <w:separator/>
      </w:r>
    </w:p>
  </w:footnote>
  <w:footnote w:type="continuationSeparator" w:id="1">
    <w:p w:rsidR="002C1876" w:rsidRDefault="002C1876">
      <w:r>
        <w:continuationSeparator/>
      </w:r>
    </w:p>
  </w:footnote>
  <w:footnote w:id="2">
    <w:p w:rsidR="006F743A" w:rsidRDefault="006F743A">
      <w:pPr>
        <w:pStyle w:val="a4"/>
        <w:rPr>
          <w:sz w:val="19"/>
          <w:szCs w:val="19"/>
        </w:rPr>
      </w:pPr>
      <w:r>
        <w:rPr>
          <w:rStyle w:val="a7"/>
        </w:rPr>
        <w:t>2</w:t>
      </w:r>
      <w:r>
        <w:rPr>
          <w:sz w:val="19"/>
          <w:szCs w:val="19"/>
        </w:rPr>
        <w:t xml:space="preserve"> В 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052"/>
    <w:rsid w:val="000E483A"/>
    <w:rsid w:val="00156DD9"/>
    <w:rsid w:val="002065C4"/>
    <w:rsid w:val="002C1876"/>
    <w:rsid w:val="00380C2B"/>
    <w:rsid w:val="00393A91"/>
    <w:rsid w:val="00402D95"/>
    <w:rsid w:val="00460FEC"/>
    <w:rsid w:val="004D5BA1"/>
    <w:rsid w:val="00577325"/>
    <w:rsid w:val="005E1A6E"/>
    <w:rsid w:val="006F743A"/>
    <w:rsid w:val="0074030F"/>
    <w:rsid w:val="00906C16"/>
    <w:rsid w:val="00941C4D"/>
    <w:rsid w:val="009C0093"/>
    <w:rsid w:val="009D4052"/>
    <w:rsid w:val="00B05DFA"/>
    <w:rsid w:val="00C45F8E"/>
    <w:rsid w:val="00CC7E2B"/>
    <w:rsid w:val="00D34DDF"/>
    <w:rsid w:val="00D77E32"/>
    <w:rsid w:val="00E32937"/>
    <w:rsid w:val="00E627E6"/>
    <w:rsid w:val="00E91D64"/>
    <w:rsid w:val="00ED5893"/>
    <w:rsid w:val="00EF7F4A"/>
    <w:rsid w:val="00FB7989"/>
    <w:rsid w:val="00FD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A"/>
    <w:rPr>
      <w:sz w:val="24"/>
      <w:szCs w:val="24"/>
    </w:rPr>
  </w:style>
  <w:style w:type="paragraph" w:styleId="2">
    <w:name w:val="heading 2"/>
    <w:basedOn w:val="a"/>
    <w:next w:val="a"/>
    <w:qFormat/>
    <w:rsid w:val="000E483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E483A"/>
    <w:pPr>
      <w:keepNext/>
      <w:outlineLvl w:val="3"/>
    </w:pPr>
    <w:rPr>
      <w:sz w:val="27"/>
      <w:szCs w:val="27"/>
    </w:rPr>
  </w:style>
  <w:style w:type="paragraph" w:styleId="5">
    <w:name w:val="heading 5"/>
    <w:basedOn w:val="a"/>
    <w:next w:val="a"/>
    <w:qFormat/>
    <w:rsid w:val="000E483A"/>
    <w:pPr>
      <w:keepNext/>
      <w:jc w:val="right"/>
      <w:outlineLvl w:val="4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483A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paragraph" w:styleId="a4">
    <w:name w:val="footnote text"/>
    <w:basedOn w:val="a"/>
    <w:semiHidden/>
    <w:rsid w:val="000E483A"/>
    <w:pPr>
      <w:keepNext/>
      <w:keepLines/>
      <w:jc w:val="both"/>
    </w:pPr>
    <w:rPr>
      <w:sz w:val="20"/>
      <w:szCs w:val="20"/>
    </w:rPr>
  </w:style>
  <w:style w:type="paragraph" w:styleId="a5">
    <w:name w:val="Body Text"/>
    <w:basedOn w:val="a"/>
    <w:semiHidden/>
    <w:rsid w:val="000E483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a6">
    <w:name w:val="Ñîäåðæ"/>
    <w:basedOn w:val="a"/>
    <w:rsid w:val="000E483A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7">
    <w:name w:val="footnote reference"/>
    <w:basedOn w:val="a0"/>
    <w:semiHidden/>
    <w:rsid w:val="000E483A"/>
    <w:rPr>
      <w:sz w:val="22"/>
      <w:vertAlign w:val="superscript"/>
    </w:rPr>
  </w:style>
  <w:style w:type="paragraph" w:customStyle="1" w:styleId="21">
    <w:name w:val="Основной текст 21"/>
    <w:basedOn w:val="a"/>
    <w:rsid w:val="000E483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8">
    <w:name w:val="endnote text"/>
    <w:basedOn w:val="a"/>
    <w:semiHidden/>
    <w:rsid w:val="000E483A"/>
    <w:rPr>
      <w:sz w:val="20"/>
      <w:szCs w:val="20"/>
    </w:rPr>
  </w:style>
  <w:style w:type="character" w:styleId="a9">
    <w:name w:val="endnote reference"/>
    <w:basedOn w:val="a0"/>
    <w:semiHidden/>
    <w:rsid w:val="000E4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32D4-C3CE-4E08-9191-2371FEDD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</vt:lpstr>
    </vt:vector>
  </TitlesOfParts>
  <Company>CROC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</dc:title>
  <dc:creator>test</dc:creator>
  <cp:lastModifiedBy>admin</cp:lastModifiedBy>
  <cp:revision>3</cp:revision>
  <cp:lastPrinted>2015-12-23T11:03:00Z</cp:lastPrinted>
  <dcterms:created xsi:type="dcterms:W3CDTF">2016-06-28T06:55:00Z</dcterms:created>
  <dcterms:modified xsi:type="dcterms:W3CDTF">2016-06-28T06:57:00Z</dcterms:modified>
</cp:coreProperties>
</file>