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6424"/>
        <w:gridCol w:w="856"/>
        <w:gridCol w:w="834"/>
        <w:gridCol w:w="696"/>
        <w:gridCol w:w="1176"/>
        <w:gridCol w:w="1009"/>
        <w:gridCol w:w="841"/>
        <w:gridCol w:w="871"/>
        <w:gridCol w:w="1024"/>
        <w:gridCol w:w="720"/>
      </w:tblGrid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1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Анализ и оценка эффективности муниципального контроля</w:t>
            </w: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N</w:t>
            </w:r>
          </w:p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41D">
              <w:rPr>
                <w:rFonts w:ascii="Times New Roman" w:hAnsi="Times New Roman" w:cs="Times New Roman"/>
              </w:rPr>
              <w:t>п</w:t>
            </w:r>
            <w:proofErr w:type="gramEnd"/>
            <w:r w:rsidRPr="001844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 xml:space="preserve">Показатели эффективности муниципального контроля, рассчитанные на основании сведений, содержащихся в </w:t>
            </w:r>
            <w:hyperlink r:id="rId5" w:history="1">
              <w:r w:rsidRPr="0018441D">
                <w:rPr>
                  <w:rStyle w:val="a3"/>
                  <w:rFonts w:ascii="Times New Roman" w:hAnsi="Times New Roman" w:cs="Times New Roman"/>
                </w:rPr>
                <w:t>форме</w:t>
              </w:r>
            </w:hyperlink>
            <w:r w:rsidRPr="0018441D">
              <w:rPr>
                <w:rFonts w:ascii="Times New Roman" w:hAnsi="Times New Roman" w:cs="Times New Roman"/>
              </w:rPr>
              <w:t xml:space="preserve"> N 1-контроль "Сведения об осуществлении государственного контроля (надзора)", утверждаемой Росстатом: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Данные анализа и оценки показателей эффективности муниципального контроля, в том числе в динамике (по полугодиям)</w:t>
            </w:r>
          </w:p>
        </w:tc>
        <w:bookmarkStart w:id="0" w:name="_GoBack"/>
        <w:bookmarkEnd w:id="0"/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Значения показателей за отчетный период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Значения показателей за предшествующий период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Причины отклонения значений показателей (более 10 процентов)</w:t>
            </w: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второе</w:t>
            </w:r>
          </w:p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второе</w:t>
            </w:r>
          </w:p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второе</w:t>
            </w:r>
          </w:p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год</w:t>
            </w: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11</w:t>
            </w: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18441D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18441D">
              <w:rPr>
                <w:rFonts w:ascii="Times New Roman" w:hAnsi="Times New Roman" w:cs="Times New Roman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отношении которых органами муниципального контроля проведены проверки, от общего </w:t>
            </w:r>
            <w:r w:rsidRPr="0018441D">
              <w:rPr>
                <w:rFonts w:ascii="Times New Roman" w:hAnsi="Times New Roman" w:cs="Times New Roman"/>
              </w:rPr>
              <w:lastRenderedPageBreak/>
              <w:t>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8441D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</w:t>
            </w:r>
            <w:proofErr w:type="gramEnd"/>
            <w:r w:rsidRPr="0018441D">
              <w:rPr>
                <w:rFonts w:ascii="Times New Roman" w:hAnsi="Times New Roman" w:cs="Times New Roman"/>
              </w:rPr>
              <w:t xml:space="preserve">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8441D">
              <w:rPr>
                <w:rFonts w:ascii="Times New Roman" w:hAnsi="Times New Roman" w:cs="Times New Roman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</w:t>
            </w:r>
            <w:r w:rsidRPr="0018441D">
              <w:rPr>
                <w:rFonts w:ascii="Times New Roman" w:hAnsi="Times New Roman" w:cs="Times New Roman"/>
              </w:rPr>
              <w:lastRenderedPageBreak/>
              <w:t>причинения вреда и ликвидации последствий таких нарушений</w:t>
            </w:r>
            <w:proofErr w:type="gramEnd"/>
            <w:r w:rsidRPr="0018441D">
              <w:rPr>
                <w:rFonts w:ascii="Times New Roman" w:hAnsi="Times New Roman" w:cs="Times New Roman"/>
              </w:rPr>
              <w:t xml:space="preserve">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8441D"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8441D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18441D">
              <w:rPr>
                <w:rFonts w:ascii="Times New Roman" w:hAnsi="Times New Roman" w:cs="Times New Roman"/>
              </w:rPr>
              <w:lastRenderedPageBreak/>
              <w:t>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" w:name="sub_1000620"/>
            <w:r w:rsidRPr="0018441D">
              <w:rPr>
                <w:rFonts w:ascii="Times New Roman" w:hAnsi="Times New Roman" w:cs="Times New Roman"/>
                <w:color w:val="00000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  <w:color w:val="000000"/>
              </w:rPr>
              <w:t xml:space="preserve">Средний размер наложенного административного </w:t>
            </w:r>
            <w:proofErr w:type="gramStart"/>
            <w:r w:rsidRPr="0018441D">
              <w:rPr>
                <w:rFonts w:ascii="Times New Roman" w:hAnsi="Times New Roman" w:cs="Times New Roman"/>
                <w:color w:val="000000"/>
              </w:rPr>
              <w:t>штрафа</w:t>
            </w:r>
            <w:proofErr w:type="gramEnd"/>
            <w:r w:rsidRPr="0018441D">
              <w:rPr>
                <w:rFonts w:ascii="Times New Roman" w:hAnsi="Times New Roman" w:cs="Times New Roman"/>
                <w:color w:val="000000"/>
              </w:rPr>
              <w:t xml:space="preserve"> в том числе на должностных лиц и юридических лиц,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widowControl/>
              <w:ind w:firstLine="0"/>
              <w:rPr>
                <w:rFonts w:ascii="Times New Roman" w:hAnsi="Times New Roman" w:cs="Times New Roman"/>
              </w:rPr>
            </w:pPr>
            <w:bookmarkStart w:id="2" w:name="sub_1000622"/>
            <w:r w:rsidRPr="0018441D">
              <w:rPr>
                <w:rFonts w:ascii="Times New Roman" w:hAnsi="Times New Roman" w:cs="Times New Roman"/>
                <w:color w:val="00000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suppressAutoHyphens/>
              <w:rPr>
                <w:color w:val="FF0000"/>
                <w:sz w:val="23"/>
                <w:szCs w:val="23"/>
              </w:rPr>
            </w:pPr>
            <w:r w:rsidRPr="0018441D">
              <w:rPr>
                <w:rFonts w:ascii="Times New Roman" w:hAnsi="Times New Roman" w:cs="Times New Roman"/>
              </w:rPr>
              <w:t>Выполнение утвержденного плана проведения плановых проверок (в процентах от общего количества запланированных проверок)</w:t>
            </w: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suppressAutoHyphens/>
              <w:rPr>
                <w:sz w:val="23"/>
                <w:szCs w:val="23"/>
              </w:rPr>
            </w:pPr>
            <w:r w:rsidRPr="0018441D">
              <w:rPr>
                <w:rFonts w:ascii="Times New Roman" w:hAnsi="Times New Roman" w:cs="Times New Roman"/>
              </w:rPr>
              <w:t xml:space="preserve">Муниципальные инспекторы осуществляют муниципальный земельный контроль в форме проверок на основании распоряжений. По результатам проведенной проверки составляется акт проверки. В случае выявления нарушения обязательных требований муниципальный инспектор не позднее 5 рабочих дней после проведения проверки направляет в территориальный отдел Управления </w:t>
            </w:r>
            <w:proofErr w:type="spellStart"/>
            <w:r w:rsidRPr="0018441D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18441D">
              <w:rPr>
                <w:rFonts w:ascii="Times New Roman" w:hAnsi="Times New Roman" w:cs="Times New Roman"/>
              </w:rPr>
              <w:t xml:space="preserve"> по Республики Татарстан пакет документов для рассмотр</w:t>
            </w:r>
            <w:r w:rsidRPr="0018441D">
              <w:rPr>
                <w:rFonts w:ascii="Times New Roman" w:hAnsi="Times New Roman" w:cs="Times New Roman"/>
              </w:rPr>
              <w:t>е</w:t>
            </w:r>
            <w:r w:rsidRPr="0018441D">
              <w:rPr>
                <w:rFonts w:ascii="Times New Roman" w:hAnsi="Times New Roman" w:cs="Times New Roman"/>
              </w:rPr>
              <w:t>ния и принятии решения</w:t>
            </w:r>
          </w:p>
        </w:tc>
      </w:tr>
      <w:tr w:rsidR="00953A5E" w:rsidRPr="0018441D" w:rsidTr="007260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E" w:rsidRPr="0018441D" w:rsidRDefault="00953A5E" w:rsidP="0072609F">
            <w:pPr>
              <w:pStyle w:val="a5"/>
              <w:rPr>
                <w:rFonts w:ascii="Times New Roman" w:hAnsi="Times New Roman" w:cs="Times New Roman"/>
              </w:rPr>
            </w:pPr>
            <w:r w:rsidRPr="0018441D">
              <w:rPr>
                <w:rFonts w:ascii="Times New Roman" w:hAnsi="Times New Roman" w:cs="Times New Roman"/>
              </w:rPr>
              <w:t xml:space="preserve">Оценка и прогноз </w:t>
            </w:r>
            <w:proofErr w:type="gramStart"/>
            <w:r w:rsidRPr="0018441D">
              <w:rPr>
                <w:rFonts w:ascii="Times New Roman" w:hAnsi="Times New Roman" w:cs="Times New Roman"/>
              </w:rPr>
              <w:t>состояния исполнения обязательных требований законодательства Российской Федерации</w:t>
            </w:r>
            <w:proofErr w:type="gramEnd"/>
            <w:r w:rsidRPr="0018441D">
              <w:rPr>
                <w:rFonts w:ascii="Times New Roman" w:hAnsi="Times New Roman" w:cs="Times New Roman"/>
              </w:rPr>
              <w:t xml:space="preserve"> в соответствующей сфере деятельности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5E" w:rsidRPr="0018441D" w:rsidRDefault="00953A5E" w:rsidP="0072609F">
            <w:pPr>
              <w:pStyle w:val="a4"/>
              <w:suppressAutoHyphens/>
              <w:rPr>
                <w:sz w:val="23"/>
                <w:szCs w:val="23"/>
              </w:rPr>
            </w:pPr>
            <w:r w:rsidRPr="0018441D">
              <w:rPr>
                <w:rFonts w:ascii="Times New Roman" w:hAnsi="Times New Roman" w:cs="Times New Roman"/>
              </w:rPr>
              <w:t>Оценка и прогноз состояния обязательных требований законодательства органом муниципального контроля крайне затруднена и практически невозможна, т.к. в случае выявления достаточных оснований протокол административного правонарушения составляется государственным инспектором в органе гос</w:t>
            </w:r>
            <w:r w:rsidRPr="0018441D">
              <w:rPr>
                <w:rFonts w:ascii="Times New Roman" w:hAnsi="Times New Roman" w:cs="Times New Roman"/>
              </w:rPr>
              <w:t>у</w:t>
            </w:r>
            <w:r w:rsidRPr="0018441D">
              <w:rPr>
                <w:rFonts w:ascii="Times New Roman" w:hAnsi="Times New Roman" w:cs="Times New Roman"/>
              </w:rPr>
              <w:t xml:space="preserve">дарственного земельного контроля   </w:t>
            </w:r>
          </w:p>
        </w:tc>
      </w:tr>
    </w:tbl>
    <w:p w:rsidR="00D223CC" w:rsidRDefault="00D223CC"/>
    <w:sectPr w:rsidR="00D223CC" w:rsidSect="00953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E"/>
    <w:rsid w:val="00953A5E"/>
    <w:rsid w:val="00D2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A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A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53A5E"/>
    <w:rPr>
      <w:color w:val="106BBE"/>
    </w:rPr>
  </w:style>
  <w:style w:type="paragraph" w:customStyle="1" w:styleId="a4">
    <w:name w:val="Нормальный (таблица)"/>
    <w:basedOn w:val="a"/>
    <w:next w:val="a"/>
    <w:rsid w:val="00953A5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53A5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A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A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53A5E"/>
    <w:rPr>
      <w:color w:val="106BBE"/>
    </w:rPr>
  </w:style>
  <w:style w:type="paragraph" w:customStyle="1" w:styleId="a4">
    <w:name w:val="Нормальный (таблица)"/>
    <w:basedOn w:val="a"/>
    <w:next w:val="a"/>
    <w:rsid w:val="00953A5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53A5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11676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2017-03-30T06:32:00Z</dcterms:created>
  <dcterms:modified xsi:type="dcterms:W3CDTF">2017-03-30T06:33:00Z</dcterms:modified>
</cp:coreProperties>
</file>