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01" w:rsidRDefault="00D86101" w:rsidP="00D86101">
      <w:pPr>
        <w:jc w:val="both"/>
      </w:pPr>
    </w:p>
    <w:p w:rsidR="00D86101" w:rsidRPr="00D86101" w:rsidRDefault="00D86101" w:rsidP="00D86101">
      <w:pPr>
        <w:jc w:val="center"/>
        <w:rPr>
          <w:b/>
          <w:sz w:val="28"/>
        </w:rPr>
      </w:pPr>
      <w:r w:rsidRPr="00D86101">
        <w:rPr>
          <w:b/>
          <w:sz w:val="28"/>
        </w:rPr>
        <w:t>Что такое ВИЧ-инфекция</w:t>
      </w:r>
      <w:bookmarkStart w:id="0" w:name="_GoBack"/>
      <w:bookmarkEnd w:id="0"/>
      <w:r w:rsidRPr="00D86101">
        <w:rPr>
          <w:b/>
          <w:sz w:val="28"/>
        </w:rPr>
        <w:t>?</w:t>
      </w:r>
    </w:p>
    <w:p w:rsidR="00D057EE" w:rsidRDefault="00C45344" w:rsidP="00D86101">
      <w:pPr>
        <w:jc w:val="both"/>
      </w:pPr>
      <w:r w:rsidRPr="00C45344">
        <w:t xml:space="preserve">В Республике Татарстан на 11.05.2017г. с начала регистрации заболевания  зарегистрировано 21488 случаев ВИЧ-инфекции, из них дети до 14 лет – 103чел. Всего в республике умерло 5173 </w:t>
      </w:r>
      <w:proofErr w:type="gramStart"/>
      <w:r w:rsidRPr="00C45344">
        <w:t>ВИЧ-инфицированных</w:t>
      </w:r>
      <w:proofErr w:type="gramEnd"/>
      <w:r w:rsidRPr="00C45344">
        <w:t>, в т.ч. от СПИДа - 1064чел. Состоят на учете 12852</w:t>
      </w:r>
      <w:r w:rsidR="00D057EE">
        <w:t xml:space="preserve"> </w:t>
      </w:r>
      <w:proofErr w:type="gramStart"/>
      <w:r w:rsidRPr="00C45344">
        <w:t>ВИЧ-инфицированных</w:t>
      </w:r>
      <w:proofErr w:type="gramEnd"/>
      <w:r w:rsidRPr="00C45344">
        <w:t>, т.е. пораженность населения республики составляет 0,3%.</w:t>
      </w:r>
    </w:p>
    <w:p w:rsidR="00D057EE" w:rsidRDefault="00C45344" w:rsidP="00D86101">
      <w:pPr>
        <w:jc w:val="both"/>
      </w:pPr>
      <w:r w:rsidRPr="00C45344">
        <w:t>Особенностью распространения ВИЧ-инфекции в республике является активное вовлечение в эпидемиологический процесс лиц старших возрастных групп трудоспособного возраста, не относящихся к группам рискованного поведения, роста удельного веса ВИЧ-инфицированных среди рабочих и служащих.</w:t>
      </w:r>
      <w:r>
        <w:t xml:space="preserve"> </w:t>
      </w:r>
      <w:r w:rsidRPr="00C45344">
        <w:t>Среди ВИЧ-инфицированных старших возрастных групп преобладающим путем передачи является половой.</w:t>
      </w:r>
      <w:r>
        <w:t xml:space="preserve"> </w:t>
      </w:r>
      <w:r w:rsidRPr="00C45344">
        <w:t>Одной из причин смещения эпидемии ВИЧ в старшую возрастную группу является недооценка собственного риска инфицирования,  рискованное сексуальное поведение.</w:t>
      </w:r>
    </w:p>
    <w:p w:rsidR="00C45344" w:rsidRPr="00C45344" w:rsidRDefault="00C45344" w:rsidP="00D86101">
      <w:pPr>
        <w:jc w:val="both"/>
      </w:pPr>
      <w:r w:rsidRPr="00C45344">
        <w:t>В то же время ежегодно в Республике Татарстан регистрируются случаи ВИЧ-инфекции среди подростков и лиц молодого возраста 18-19 лет, а также студентов. В 2015-2017г.г. ВИЧ-инфекция среди подростков и молодежи регистрировалась, в основном, в тех же районах, где заболеваемость в целом среди населения превышала среднереспубликанские показатели. В Республике Татарстан среди подростков и лиц молодого возраста</w:t>
      </w:r>
      <w:r>
        <w:t xml:space="preserve"> </w:t>
      </w:r>
      <w:r w:rsidRPr="00C45344">
        <w:t>отмечается рост употребления новых видов наркотических веществ, известных как «соли». Распространение «солей» представляет серьезную угрозу в плане ускорения темпов роста эпидемии ВИЧ-инфекции, т.к. для потребителей «солей» характерно более рискованное инъекционное и сексуальное поведение.</w:t>
      </w:r>
    </w:p>
    <w:p w:rsidR="00C45344" w:rsidRPr="00C45344" w:rsidRDefault="00C45344" w:rsidP="00D86101">
      <w:pPr>
        <w:jc w:val="both"/>
      </w:pPr>
      <w:r w:rsidRPr="00C45344">
        <w:t> В последние годы</w:t>
      </w:r>
      <w:r>
        <w:t xml:space="preserve"> </w:t>
      </w:r>
      <w:proofErr w:type="spellStart"/>
      <w:r w:rsidR="00D057EE">
        <w:t>о</w:t>
      </w:r>
      <w:r w:rsidRPr="00C45344">
        <w:t>мечается</w:t>
      </w:r>
      <w:proofErr w:type="spellEnd"/>
      <w:r w:rsidRPr="00C45344">
        <w:t xml:space="preserve"> </w:t>
      </w:r>
      <w:r w:rsidR="00D86101">
        <w:t xml:space="preserve"> </w:t>
      </w:r>
      <w:r w:rsidRPr="00C45344">
        <w:t>снижение интереса населения республики к проблеме ВИЧ. ВИЧ-инфекция утратила статус смертельно опасного заболевания, но осталась для большинства «болезнью, которая нас не касается». Успокаивающая информация о наличии лекарств, если не излечивающих, то значительно продлевающих жизнь ВИЧ-инфицированных, снизили остроту восприятия заболевания в общественном сознании.</w:t>
      </w:r>
    </w:p>
    <w:p w:rsidR="00D86101" w:rsidRDefault="00C45344" w:rsidP="00D86101">
      <w:pPr>
        <w:jc w:val="both"/>
      </w:pPr>
      <w:r w:rsidRPr="00C45344">
        <w:t xml:space="preserve"> 21 мая 2017г.  Всемирной организацией здравоохранения </w:t>
      </w:r>
      <w:proofErr w:type="gramStart"/>
      <w:r w:rsidRPr="00C45344">
        <w:t>объявлен</w:t>
      </w:r>
      <w:proofErr w:type="gramEnd"/>
      <w:r w:rsidRPr="00C45344">
        <w:t xml:space="preserve"> Днем памяти людей, умерших от СПИДа. В этот день в г. Казани состоится массовый забег «Казанский марафон – 2017», цель которого - вспомнить о тех, кого унесла болезнь, заставить задуматься о том, что проблема может коснуться каждого. Международный День памяти – это еще одна возможность продемонстрировать готовность и желание противостоять дальнейшему распространению ВИЧ-инфекции.</w:t>
      </w:r>
    </w:p>
    <w:p w:rsidR="00D86101" w:rsidRPr="00C45344" w:rsidRDefault="00D86101" w:rsidP="00D86101">
      <w:pPr>
        <w:jc w:val="both"/>
      </w:pPr>
      <w:r w:rsidRPr="00D86101">
        <w:t xml:space="preserve"> </w:t>
      </w:r>
      <w:proofErr w:type="gramStart"/>
      <w:r w:rsidRPr="00C45344">
        <w:t>Управление Роспотребнадзора по Республике Татарстан с 15.05.2017г. по 21.05.2017г. проводит «горячую линию» по вопросам профилактики ВИЧ-инфекции в рамках Всероссийской акции «Стоп ВИЧ/СПИД» по телефону  8(843)2385368 с 9</w:t>
      </w:r>
      <w:r w:rsidRPr="00C45344">
        <w:rPr>
          <w:vertAlign w:val="superscript"/>
        </w:rPr>
        <w:t>00</w:t>
      </w:r>
      <w:r w:rsidRPr="00C45344">
        <w:t> часов до 18</w:t>
      </w:r>
      <w:r w:rsidRPr="00C45344">
        <w:rPr>
          <w:vertAlign w:val="superscript"/>
        </w:rPr>
        <w:t>00</w:t>
      </w:r>
      <w:r w:rsidRPr="00C45344">
        <w:t xml:space="preserve"> часов, в </w:t>
      </w:r>
      <w:proofErr w:type="spellStart"/>
      <w:r w:rsidRPr="00C45344">
        <w:t>выходныедни</w:t>
      </w:r>
      <w:proofErr w:type="spellEnd"/>
      <w:r w:rsidRPr="00C45344">
        <w:t xml:space="preserve"> по телефону 8(843)2389854 с 9</w:t>
      </w:r>
      <w:r w:rsidRPr="00C45344">
        <w:rPr>
          <w:vertAlign w:val="superscript"/>
        </w:rPr>
        <w:t>00</w:t>
      </w:r>
      <w:r w:rsidRPr="00C45344">
        <w:t> до 17</w:t>
      </w:r>
      <w:r w:rsidRPr="00C45344">
        <w:rPr>
          <w:vertAlign w:val="superscript"/>
        </w:rPr>
        <w:t>00</w:t>
      </w:r>
      <w:r w:rsidRPr="00C45344">
        <w:t> часов.</w:t>
      </w:r>
      <w:proofErr w:type="gramEnd"/>
      <w:r w:rsidRPr="00C45344">
        <w:t xml:space="preserve"> Все желающие смогут получить ответы на интересующие их вопросы.</w:t>
      </w:r>
    </w:p>
    <w:p w:rsidR="00C45344" w:rsidRPr="00C45344" w:rsidRDefault="00C45344" w:rsidP="00D86101">
      <w:pPr>
        <w:jc w:val="both"/>
      </w:pPr>
      <w:r w:rsidRPr="00C45344">
        <w:rPr>
          <w:b/>
          <w:bCs/>
        </w:rPr>
        <w:t>1. Что такое ВИЧ-инфекция?</w:t>
      </w:r>
      <w:r w:rsidR="00D86101">
        <w:rPr>
          <w:b/>
          <w:bCs/>
        </w:rPr>
        <w:t xml:space="preserve"> </w:t>
      </w:r>
      <w:r w:rsidRPr="00C45344">
        <w:t xml:space="preserve">ВИЧ-инфекция – медленно прогрессирующее инфекционное заболевание, возникающее вследствие заражения вирусом иммунодефицита человека (ВИЧ), поражающего иммунную систему, в результате чего организм </w:t>
      </w:r>
      <w:proofErr w:type="gramStart"/>
      <w:r w:rsidRPr="00C45344">
        <w:t>становится высоко восприимчив</w:t>
      </w:r>
      <w:proofErr w:type="gramEnd"/>
      <w:r w:rsidRPr="00C45344">
        <w:t xml:space="preserve"> к различным инфекционным заболеваниям, которые в конечном итоге приводят к гибели больного.</w:t>
      </w:r>
    </w:p>
    <w:p w:rsidR="00D86101" w:rsidRDefault="00C45344" w:rsidP="00D86101">
      <w:pPr>
        <w:jc w:val="both"/>
      </w:pPr>
      <w:r w:rsidRPr="00C45344">
        <w:t> </w:t>
      </w:r>
      <w:r w:rsidRPr="00C45344">
        <w:rPr>
          <w:b/>
          <w:bCs/>
        </w:rPr>
        <w:t>2. Кто является источником инфекции?</w:t>
      </w:r>
      <w:r w:rsidR="00D86101">
        <w:rPr>
          <w:b/>
          <w:bCs/>
        </w:rPr>
        <w:t xml:space="preserve"> </w:t>
      </w:r>
      <w:r w:rsidRPr="00C45344">
        <w:t xml:space="preserve">Единственным источником инфекции являются инфицированные люди, в организме которых циркулирует вирус. Наибольшую опасность представляют кровь, сперма, вагинальный секрет, грудное молоко, </w:t>
      </w:r>
      <w:proofErr w:type="gramStart"/>
      <w:r w:rsidRPr="00C45344">
        <w:t>которые</w:t>
      </w:r>
      <w:proofErr w:type="gramEnd"/>
      <w:r w:rsidRPr="00C45344">
        <w:t xml:space="preserve"> содержат, как правило, большую долю вируса.</w:t>
      </w:r>
    </w:p>
    <w:p w:rsidR="00D86101" w:rsidRDefault="00C45344" w:rsidP="00D86101">
      <w:pPr>
        <w:jc w:val="both"/>
      </w:pPr>
      <w:r w:rsidRPr="00C45344">
        <w:rPr>
          <w:b/>
          <w:bCs/>
        </w:rPr>
        <w:t>3. Как происходит инфицирование людей вирусом иммунодефицита?</w:t>
      </w:r>
      <w:r w:rsidR="00D86101">
        <w:t xml:space="preserve"> </w:t>
      </w:r>
      <w:r w:rsidRPr="00C45344">
        <w:t xml:space="preserve">Инфицирование людей ВИЧ-инфекцией происходит при незащищенном половом контакте, при внутривенном введении наркотических </w:t>
      </w:r>
      <w:r w:rsidRPr="00C45344">
        <w:lastRenderedPageBreak/>
        <w:t>препаратов, при переливании зараженной донорской крови и ее компонентов, при использовании нестерильного инструментария при оказании медицинских и косметических услуг. Вирус также может передаваться от матери к ребенку во время беременности, родов, а также при кормлении новорожденного грудным молоком.</w:t>
      </w:r>
    </w:p>
    <w:p w:rsidR="00D86101" w:rsidRDefault="00C45344" w:rsidP="00D86101">
      <w:pPr>
        <w:jc w:val="both"/>
      </w:pPr>
      <w:r w:rsidRPr="00C45344">
        <w:t>  Вирус  ВИЧ погибает в течение минуты в крови и других жидкостях организма, если они находятся вне тела человека.</w:t>
      </w:r>
    </w:p>
    <w:p w:rsidR="00C45344" w:rsidRPr="00C45344" w:rsidRDefault="00C45344" w:rsidP="00D86101">
      <w:pPr>
        <w:jc w:val="both"/>
      </w:pPr>
      <w:r w:rsidRPr="00C45344">
        <w:rPr>
          <w:b/>
          <w:bCs/>
        </w:rPr>
        <w:t>4. Когда не происходит заражение ВИЧ?</w:t>
      </w:r>
      <w:r w:rsidR="00D86101">
        <w:t xml:space="preserve"> </w:t>
      </w:r>
      <w:r w:rsidRPr="00C45344"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C45344" w:rsidRPr="00C45344" w:rsidRDefault="00C45344" w:rsidP="00D86101">
      <w:pPr>
        <w:jc w:val="both"/>
      </w:pPr>
      <w:r w:rsidRPr="00C45344">
        <w:rPr>
          <w:b/>
          <w:bCs/>
        </w:rPr>
        <w:t>5. Кто подвержен наибольшему риску заражения?</w:t>
      </w:r>
      <w:r w:rsidR="00D86101">
        <w:t xml:space="preserve"> </w:t>
      </w:r>
      <w:r w:rsidRPr="00C45344">
        <w:t xml:space="preserve">В наибольшей степени риску инфицирования подвержены: коммерческие </w:t>
      </w:r>
      <w:proofErr w:type="gramStart"/>
      <w:r w:rsidRPr="00C45344">
        <w:t>секс-работницы</w:t>
      </w:r>
      <w:proofErr w:type="gramEnd"/>
      <w:r w:rsidRPr="00C45344">
        <w:t>, потребители инъекционных наркотических препаратов, мужчины, практикующие сексуальные отношения с мужчинами, а также люди, имеющие незащищенные сексуальные контакты.</w:t>
      </w:r>
    </w:p>
    <w:p w:rsidR="00D86101" w:rsidRDefault="00C45344" w:rsidP="00D86101">
      <w:pPr>
        <w:jc w:val="both"/>
      </w:pPr>
      <w:r w:rsidRPr="00C45344">
        <w:t>Единственный надежный способ определить ВИЧ-статус человека — это прохождение теста на ВИЧ-инфекцию.</w:t>
      </w:r>
    </w:p>
    <w:p w:rsidR="00D86101" w:rsidRDefault="00C45344" w:rsidP="00D86101">
      <w:pPr>
        <w:jc w:val="both"/>
      </w:pPr>
      <w:r w:rsidRPr="00C45344">
        <w:t> </w:t>
      </w:r>
      <w:r w:rsidRPr="00C45344">
        <w:rPr>
          <w:b/>
          <w:bCs/>
        </w:rPr>
        <w:t>6. Кому рекомендуется сдать тест на ВИЧ-инфекцию?</w:t>
      </w:r>
      <w:r w:rsidR="00D86101">
        <w:t xml:space="preserve"> </w:t>
      </w:r>
      <w:r w:rsidRPr="00C45344">
        <w:t>Рекомендуется периодически проходить обследование на ВИЧ лицам с беспорядочными половыми связями, особенно при незащищенных контактах, женщинам, планирующим беременность и во время беременности, а также половым партнерам беременных, лицам, употребляющим наркотические вещества с использованием нестерильного инструментария.</w:t>
      </w:r>
      <w:r w:rsidR="00D86101">
        <w:t xml:space="preserve"> </w:t>
      </w:r>
    </w:p>
    <w:p w:rsidR="00C45344" w:rsidRPr="00C45344" w:rsidRDefault="00C45344" w:rsidP="00D86101">
      <w:pPr>
        <w:jc w:val="both"/>
      </w:pPr>
      <w:proofErr w:type="gramStart"/>
      <w:r w:rsidRPr="00C45344">
        <w:t xml:space="preserve">Ввиду того, что ВИЧ-инфекция относится к группе медленных вирусных инфекций с многолетним </w:t>
      </w:r>
      <w:proofErr w:type="spellStart"/>
      <w:r w:rsidRPr="00C45344">
        <w:t>малосимптомным</w:t>
      </w:r>
      <w:proofErr w:type="spellEnd"/>
      <w:r w:rsidRPr="00C45344">
        <w:t xml:space="preserve"> течением, необходимо пройти обследование на ВИЧ при наличии комплекса симптомов:</w:t>
      </w:r>
      <w:r>
        <w:t xml:space="preserve"> </w:t>
      </w:r>
      <w:r w:rsidRPr="00C45344">
        <w:t>длительное повышение температуры тела неясного происхождения;</w:t>
      </w:r>
      <w:r>
        <w:t xml:space="preserve"> </w:t>
      </w:r>
      <w:r w:rsidRPr="00C45344">
        <w:t>увеличение лимфатических узлов при отсутствии воспалительных заболеваний и непрекращающаяся диарея (жидкий стул) на протяжении нескольких недель;</w:t>
      </w:r>
      <w:r>
        <w:t xml:space="preserve"> </w:t>
      </w:r>
      <w:r w:rsidRPr="00C45344">
        <w:t>затяжные и рецидивирующие гнойно-бактериальные, паразитарные и грибковые заболевания;</w:t>
      </w:r>
      <w:proofErr w:type="gramEnd"/>
      <w:r>
        <w:t xml:space="preserve"> </w:t>
      </w:r>
      <w:proofErr w:type="gramStart"/>
      <w:r w:rsidRPr="00C45344">
        <w:t>герпетические высыпания обширной либо нетипичной локализации;</w:t>
      </w:r>
      <w:r w:rsidR="006E66D1">
        <w:t xml:space="preserve"> </w:t>
      </w:r>
      <w:r w:rsidRPr="00C45344">
        <w:t>резкое значительное снижение массы тела;</w:t>
      </w:r>
      <w:r>
        <w:t xml:space="preserve"> </w:t>
      </w:r>
      <w:r w:rsidRPr="00C45344">
        <w:t>затяжные и рецидивирующие пневмонии или пневмонии, не поддающиеся обычной терапии;</w:t>
      </w:r>
      <w:r>
        <w:t xml:space="preserve"> </w:t>
      </w:r>
      <w:r w:rsidRPr="00C45344">
        <w:t>хронические воспалительные и инфекционные заболевания репродуктивной системы;</w:t>
      </w:r>
      <w:r>
        <w:t xml:space="preserve"> </w:t>
      </w:r>
      <w:r w:rsidRPr="00C45344">
        <w:t>легочной и внелегочной туберкулез.</w:t>
      </w:r>
      <w:proofErr w:type="gramEnd"/>
    </w:p>
    <w:p w:rsidR="00C45344" w:rsidRPr="00C45344" w:rsidRDefault="00C45344" w:rsidP="00D86101">
      <w:pPr>
        <w:jc w:val="both"/>
      </w:pPr>
      <w:r w:rsidRPr="00C45344">
        <w:rPr>
          <w:b/>
          <w:bCs/>
        </w:rPr>
        <w:t>7. Как проходит тестирование на ВИЧ?</w:t>
      </w:r>
      <w:r w:rsidR="00D86101">
        <w:t xml:space="preserve"> </w:t>
      </w:r>
      <w:r w:rsidRPr="00C45344">
        <w:t>Процедура обследования на ВИЧ-инфекцию состоит из нескольких этапов: до</w:t>
      </w:r>
      <w:r w:rsidR="006E66D1">
        <w:t xml:space="preserve"> </w:t>
      </w:r>
      <w:r w:rsidRPr="00C45344">
        <w:t>тестовой консультации врача, сдачи небольшого количества крови из вены, лабораторного анализа крови, после</w:t>
      </w:r>
      <w:r w:rsidR="006E66D1">
        <w:t xml:space="preserve"> </w:t>
      </w:r>
      <w:r w:rsidRPr="00C45344">
        <w:t>тестовой консультации врача, на которой разъясняется значение результатов теста.</w:t>
      </w:r>
      <w:r w:rsidR="006E66D1">
        <w:t xml:space="preserve"> </w:t>
      </w:r>
      <w:r w:rsidRPr="00C45344">
        <w:t>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диспансерном обследовании и лечении, получают их бесплатно. Стоит учесть, что существует период "</w:t>
      </w:r>
      <w:proofErr w:type="spellStart"/>
      <w:r w:rsidRPr="00C45344">
        <w:t>серонегативного</w:t>
      </w:r>
      <w:proofErr w:type="spellEnd"/>
      <w:r w:rsidRPr="00C45344">
        <w:t xml:space="preserve"> окна" (время между заражением ВИЧ и возможностью его выявления, который обычно составляет около 3-х месяцев).</w:t>
      </w:r>
    </w:p>
    <w:p w:rsidR="00D86101" w:rsidRDefault="00C45344" w:rsidP="00D86101">
      <w:pPr>
        <w:jc w:val="both"/>
      </w:pPr>
      <w:r w:rsidRPr="00D86101">
        <w:rPr>
          <w:b/>
        </w:rPr>
        <w:t>Сдать анализ на ВИЧ можно во всех медицинских учреждениях Республики Татарстан</w:t>
      </w:r>
      <w:r w:rsidRPr="00C45344">
        <w:t>, а также в </w:t>
      </w:r>
      <w:hyperlink r:id="rId5" w:history="1">
        <w:r w:rsidRPr="00C45344">
          <w:rPr>
            <w:rStyle w:val="a3"/>
          </w:rPr>
          <w:t>ГАУЗ «Республиканский Центр по профилактике и борьбе со СПИД и инфекционными заболеваниями  МЗ РТ».</w:t>
        </w:r>
      </w:hyperlink>
    </w:p>
    <w:p w:rsidR="00C45344" w:rsidRDefault="00C45344" w:rsidP="00D86101">
      <w:pPr>
        <w:jc w:val="both"/>
      </w:pPr>
      <w:r w:rsidRPr="00C45344">
        <w:t>Знание ВИЧ-статуса позволит своевременно позаботиться о своем здоровье и здоровье близких людей.</w:t>
      </w:r>
    </w:p>
    <w:p w:rsidR="00C45344" w:rsidRPr="00C45344" w:rsidRDefault="00C45344" w:rsidP="00D86101">
      <w:pPr>
        <w:jc w:val="both"/>
      </w:pPr>
      <w:r w:rsidRPr="00C45344">
        <w:t>В Республике Татарстан</w:t>
      </w:r>
      <w:r w:rsidR="006E66D1">
        <w:t xml:space="preserve"> </w:t>
      </w:r>
      <w:r w:rsidRPr="00C45344">
        <w:t xml:space="preserve">большой вклад в противодействие эпидемии ВИЧ-инфекции вносят некоммерческие общественные организации. Деятельность этих организаций направлена на работу с особо уязвимыми группами населения. На базе общественных организаций предоставляется комплексная профилактическая и </w:t>
      </w:r>
      <w:proofErr w:type="gramStart"/>
      <w:r w:rsidRPr="00C45344">
        <w:t>медико-социальная</w:t>
      </w:r>
      <w:proofErr w:type="gramEnd"/>
      <w:r w:rsidRPr="00C45344">
        <w:t xml:space="preserve"> помощь.</w:t>
      </w:r>
    </w:p>
    <w:p w:rsidR="00C45344" w:rsidRPr="00C45344" w:rsidRDefault="00C45344" w:rsidP="00D86101">
      <w:pPr>
        <w:jc w:val="both"/>
      </w:pPr>
      <w:r w:rsidRPr="00C45344">
        <w:lastRenderedPageBreak/>
        <w:t>Контакты Некоммерческих общественных организаций в сфере профилактики ВИЧ-инфекции:</w:t>
      </w:r>
    </w:p>
    <w:p w:rsidR="00C45344" w:rsidRPr="00C45344" w:rsidRDefault="00C45344" w:rsidP="00D86101">
      <w:pPr>
        <w:jc w:val="both"/>
      </w:pPr>
      <w:r w:rsidRPr="00C45344">
        <w:t xml:space="preserve">1. </w:t>
      </w:r>
      <w:proofErr w:type="gramStart"/>
      <w:r w:rsidRPr="00C45344">
        <w:t>Общественная организация «Профилактика и инициатива» Республики Татарстан, г. Казань, ул. Чуйкова, д. 79а, тел. 8(843)5225398</w:t>
      </w:r>
      <w:proofErr w:type="gramEnd"/>
    </w:p>
    <w:p w:rsidR="00C45344" w:rsidRPr="00C45344" w:rsidRDefault="00C45344" w:rsidP="00D86101">
      <w:pPr>
        <w:jc w:val="both"/>
      </w:pPr>
      <w:r w:rsidRPr="00C45344">
        <w:t>2. Автономная благотворительная некоммерческая организация «Новый век», г. Казань, ул. Сеченова,5-1, тел. 8(843)5228685, 8(843)2384735, (</w:t>
      </w:r>
      <w:proofErr w:type="spellStart"/>
      <w:r w:rsidRPr="00C45344">
        <w:t>ссылка</w:t>
      </w:r>
      <w:hyperlink r:id="rId6" w:history="1">
        <w:r w:rsidRPr="00C45344">
          <w:rPr>
            <w:rStyle w:val="a3"/>
          </w:rPr>
          <w:t>http</w:t>
        </w:r>
        <w:proofErr w:type="spellEnd"/>
        <w:r w:rsidRPr="00C45344">
          <w:rPr>
            <w:rStyle w:val="a3"/>
          </w:rPr>
          <w:t>://newcenturykazan.ru</w:t>
        </w:r>
      </w:hyperlink>
      <w:r w:rsidRPr="00C45344">
        <w:t>)</w:t>
      </w:r>
    </w:p>
    <w:p w:rsidR="00C45344" w:rsidRPr="00C45344" w:rsidRDefault="00C45344" w:rsidP="00D86101">
      <w:pPr>
        <w:jc w:val="both"/>
      </w:pPr>
      <w:r w:rsidRPr="00C45344">
        <w:t>3. Благотворительный фонд охраны здоровья и защиты прав граждан (Фонд Тимура Исламова), г. Набережные Челны, Бульвар Юных Ленинцев, 1-253, тел. 8(8552)597413</w:t>
      </w:r>
    </w:p>
    <w:p w:rsidR="00C45344" w:rsidRPr="00C45344" w:rsidRDefault="00C45344" w:rsidP="00D86101">
      <w:pPr>
        <w:jc w:val="both"/>
      </w:pPr>
      <w:r w:rsidRPr="00C45344">
        <w:t>4. Казанская общественная организация родственников наркозависимых «Вера», г. Казань, ул. Халтурина, д. 16, 8(843)5551304, 8(843)5541427</w:t>
      </w:r>
    </w:p>
    <w:p w:rsidR="00C45344" w:rsidRPr="00C45344" w:rsidRDefault="00C45344" w:rsidP="00D86101">
      <w:pPr>
        <w:jc w:val="both"/>
      </w:pPr>
      <w:r w:rsidRPr="00C45344">
        <w:t>5.  Автономная некоммерческая организация «Социальное бюро «Феникс», тел. 8889047610077</w:t>
      </w:r>
    </w:p>
    <w:p w:rsidR="00C45344" w:rsidRPr="00C45344" w:rsidRDefault="00C45344" w:rsidP="00D86101">
      <w:pPr>
        <w:jc w:val="both"/>
      </w:pPr>
      <w:r w:rsidRPr="00C45344">
        <w:t>6. Автономная некоммерческая организация «Центр гигиенического обучения населения», г. Казань, ул. Сеченова, 5, тел. 8(843)2726633</w:t>
      </w:r>
    </w:p>
    <w:p w:rsidR="00C45344" w:rsidRPr="00C45344" w:rsidRDefault="00C45344" w:rsidP="00C45344"/>
    <w:p w:rsidR="000368C1" w:rsidRDefault="000368C1"/>
    <w:sectPr w:rsidR="000368C1" w:rsidSect="00D86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44"/>
    <w:rsid w:val="000368C1"/>
    <w:rsid w:val="0041647E"/>
    <w:rsid w:val="006E66D1"/>
    <w:rsid w:val="00C45344"/>
    <w:rsid w:val="00D057EE"/>
    <w:rsid w:val="00D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centurykazan.ru/" TargetMode="External"/><Relationship Id="rId5" Type="http://schemas.openxmlformats.org/officeDocument/2006/relationships/hyperlink" Target="http://www.infospid.ru/index.php?cat=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2017-05-16T10:32:00Z</dcterms:created>
  <dcterms:modified xsi:type="dcterms:W3CDTF">2017-05-16T10:59:00Z</dcterms:modified>
</cp:coreProperties>
</file>