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F8" w:rsidRPr="000F1BD7" w:rsidRDefault="00D23AF8" w:rsidP="00D23AF8">
      <w:pPr>
        <w:ind w:left="3" w:hanging="3"/>
        <w:jc w:val="center"/>
        <w:rPr>
          <w:b/>
          <w:color w:val="000000"/>
          <w:sz w:val="28"/>
          <w:szCs w:val="28"/>
        </w:rPr>
      </w:pPr>
    </w:p>
    <w:p w:rsidR="00007BED" w:rsidRDefault="00007BED" w:rsidP="00D23AF8">
      <w:pPr>
        <w:ind w:left="3" w:hanging="3"/>
        <w:jc w:val="center"/>
        <w:rPr>
          <w:b/>
          <w:color w:val="000000"/>
          <w:sz w:val="28"/>
          <w:szCs w:val="28"/>
          <w:lang w:val="tt-RU"/>
        </w:rPr>
      </w:pPr>
      <w:r w:rsidRPr="00007BED">
        <w:rPr>
          <w:b/>
          <w:color w:val="000000"/>
          <w:sz w:val="28"/>
          <w:szCs w:val="28"/>
          <w:lang w:val="tt-RU"/>
        </w:rPr>
        <w:t>COVID-19</w:t>
      </w:r>
      <w:r>
        <w:rPr>
          <w:b/>
          <w:color w:val="000000"/>
          <w:sz w:val="28"/>
          <w:szCs w:val="28"/>
          <w:lang w:val="tt-RU"/>
        </w:rPr>
        <w:t xml:space="preserve"> белән авыручылар белән  эшләүче меди</w:t>
      </w:r>
      <w:r w:rsidR="000F1BD7">
        <w:rPr>
          <w:b/>
          <w:color w:val="000000"/>
          <w:sz w:val="28"/>
          <w:szCs w:val="28"/>
          <w:lang w:val="tt-RU"/>
        </w:rPr>
        <w:t>цина хезмәткәрләренең стаж</w:t>
      </w:r>
      <w:r>
        <w:rPr>
          <w:b/>
          <w:color w:val="000000"/>
          <w:sz w:val="28"/>
          <w:szCs w:val="28"/>
          <w:lang w:val="tt-RU"/>
        </w:rPr>
        <w:t>ы ике тапкыр арттырып исәпләнәчәк.</w:t>
      </w:r>
    </w:p>
    <w:p w:rsidR="00D23AF8" w:rsidRPr="00D23AF8" w:rsidRDefault="00007BED" w:rsidP="00D23AF8">
      <w:pPr>
        <w:ind w:left="3" w:hanging="3"/>
        <w:jc w:val="center"/>
        <w:rPr>
          <w:color w:val="000000"/>
          <w:sz w:val="28"/>
          <w:szCs w:val="28"/>
          <w:lang w:val="tt-RU"/>
        </w:rPr>
      </w:pPr>
      <w:r w:rsidRPr="00D23AF8">
        <w:rPr>
          <w:color w:val="000000"/>
          <w:sz w:val="28"/>
          <w:szCs w:val="28"/>
          <w:lang w:val="tt-RU"/>
        </w:rPr>
        <w:t xml:space="preserve"> </w:t>
      </w:r>
    </w:p>
    <w:p w:rsidR="00D16BC6" w:rsidRDefault="00D23AF8" w:rsidP="004C3031">
      <w:pPr>
        <w:ind w:left="3" w:firstLine="564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Россия </w:t>
      </w:r>
      <w:r w:rsidR="00E52DA5">
        <w:rPr>
          <w:rFonts w:eastAsia="Calibri"/>
          <w:sz w:val="28"/>
          <w:szCs w:val="28"/>
          <w:lang w:val="tt-RU" w:eastAsia="en-US"/>
        </w:rPr>
        <w:t>Федера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 w:rsidR="00E52DA5">
        <w:rPr>
          <w:rFonts w:eastAsia="Calibri"/>
          <w:sz w:val="28"/>
          <w:szCs w:val="28"/>
          <w:lang w:val="tt-RU" w:eastAsia="en-US"/>
        </w:rPr>
        <w:t>иясе хөкүмәтенең 2020 елның</w:t>
      </w:r>
      <w:r w:rsidR="000F1BD7">
        <w:rPr>
          <w:rFonts w:eastAsia="Calibri"/>
          <w:sz w:val="28"/>
          <w:szCs w:val="28"/>
          <w:lang w:val="tt-RU" w:eastAsia="en-US"/>
        </w:rPr>
        <w:t xml:space="preserve"> 6 августында кабул ителгән 119</w:t>
      </w:r>
      <w:r w:rsidR="00E52DA5">
        <w:rPr>
          <w:rFonts w:eastAsia="Calibri"/>
          <w:sz w:val="28"/>
          <w:szCs w:val="28"/>
          <w:lang w:val="tt-RU" w:eastAsia="en-US"/>
        </w:rPr>
        <w:t>1 номерлы карары буенча корон</w:t>
      </w:r>
      <w:r w:rsidR="00A476B4">
        <w:rPr>
          <w:rFonts w:eastAsia="Calibri"/>
          <w:sz w:val="28"/>
          <w:szCs w:val="28"/>
          <w:lang w:val="tt-RU" w:eastAsia="en-US"/>
        </w:rPr>
        <w:t>а</w:t>
      </w:r>
      <w:r w:rsidR="00E52DA5">
        <w:rPr>
          <w:rFonts w:eastAsia="Calibri"/>
          <w:sz w:val="28"/>
          <w:szCs w:val="28"/>
          <w:lang w:val="tt-RU" w:eastAsia="en-US"/>
        </w:rPr>
        <w:t>вирус белән зарарланган яисә авыру йоктырган дигән шикле  па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 w:rsidR="00E52DA5">
        <w:rPr>
          <w:rFonts w:eastAsia="Calibri"/>
          <w:sz w:val="28"/>
          <w:szCs w:val="28"/>
          <w:lang w:val="tt-RU" w:eastAsia="en-US"/>
        </w:rPr>
        <w:t>иентларга  ярдәм күрсәтүче  меди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 w:rsidR="00E52DA5">
        <w:rPr>
          <w:rFonts w:eastAsia="Calibri"/>
          <w:sz w:val="28"/>
          <w:szCs w:val="28"/>
          <w:lang w:val="tt-RU" w:eastAsia="en-US"/>
        </w:rPr>
        <w:t>ина хезмәткәрләренең агымдагы елның 1 гыйнварыннан 30 сентябренә кадәр</w:t>
      </w:r>
      <w:r w:rsidR="00A476B4">
        <w:rPr>
          <w:rFonts w:eastAsia="Calibri"/>
          <w:sz w:val="28"/>
          <w:szCs w:val="28"/>
          <w:lang w:val="tt-RU" w:eastAsia="en-US"/>
        </w:rPr>
        <w:t>ге</w:t>
      </w:r>
      <w:r w:rsidR="00E52DA5">
        <w:rPr>
          <w:rFonts w:eastAsia="Calibri"/>
          <w:sz w:val="28"/>
          <w:szCs w:val="28"/>
          <w:lang w:val="tt-RU" w:eastAsia="en-US"/>
        </w:rPr>
        <w:t xml:space="preserve"> чорда хезмәт ста</w:t>
      </w:r>
      <w:r w:rsidR="000F1BD7">
        <w:rPr>
          <w:rFonts w:eastAsia="Calibri"/>
          <w:sz w:val="28"/>
          <w:szCs w:val="28"/>
          <w:lang w:val="tt-RU" w:eastAsia="en-US"/>
        </w:rPr>
        <w:t>ж</w:t>
      </w:r>
      <w:r w:rsidR="00E52DA5">
        <w:rPr>
          <w:rFonts w:eastAsia="Calibri"/>
          <w:sz w:val="28"/>
          <w:szCs w:val="28"/>
          <w:lang w:val="tt-RU" w:eastAsia="en-US"/>
        </w:rPr>
        <w:t xml:space="preserve">ы махсус тәртиптә исәпләнә. Вакытыннан алда пенсиягә чыгу хокукы бирә торган бер көн алар өчен  ике </w:t>
      </w:r>
      <w:r w:rsidR="00A476B4">
        <w:rPr>
          <w:rFonts w:eastAsia="Calibri"/>
          <w:sz w:val="28"/>
          <w:szCs w:val="28"/>
          <w:lang w:val="tt-RU" w:eastAsia="en-US"/>
        </w:rPr>
        <w:t xml:space="preserve"> тиешле </w:t>
      </w:r>
      <w:r w:rsidR="00E52DA5">
        <w:rPr>
          <w:rFonts w:eastAsia="Calibri"/>
          <w:sz w:val="28"/>
          <w:szCs w:val="28"/>
          <w:lang w:val="tt-RU" w:eastAsia="en-US"/>
        </w:rPr>
        <w:t>хезмәт көне итеп исәпләнә. Бу хакта меди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 w:rsidR="00E52DA5">
        <w:rPr>
          <w:rFonts w:eastAsia="Calibri"/>
          <w:sz w:val="28"/>
          <w:szCs w:val="28"/>
          <w:lang w:val="tt-RU" w:eastAsia="en-US"/>
        </w:rPr>
        <w:t>ина хезмәткәрләре</w:t>
      </w:r>
      <w:bookmarkStart w:id="0" w:name="_GoBack"/>
      <w:bookmarkEnd w:id="0"/>
      <w:r w:rsidR="00E52DA5">
        <w:rPr>
          <w:rFonts w:eastAsia="Calibri"/>
          <w:sz w:val="28"/>
          <w:szCs w:val="28"/>
          <w:lang w:val="tt-RU" w:eastAsia="en-US"/>
        </w:rPr>
        <w:t xml:space="preserve">нә Россия </w:t>
      </w:r>
      <w:r w:rsidR="0087097A">
        <w:rPr>
          <w:rFonts w:eastAsia="Calibri"/>
          <w:sz w:val="28"/>
          <w:szCs w:val="28"/>
          <w:lang w:val="tt-RU" w:eastAsia="en-US"/>
        </w:rPr>
        <w:t xml:space="preserve">Пенсия фондының Татарстан Бүлекчәсе </w:t>
      </w:r>
      <w:r w:rsidR="00D16BC6">
        <w:rPr>
          <w:rFonts w:eastAsia="Calibri"/>
          <w:sz w:val="28"/>
          <w:szCs w:val="28"/>
          <w:lang w:val="tt-RU" w:eastAsia="en-US"/>
        </w:rPr>
        <w:t>хәбәр итә.</w:t>
      </w:r>
    </w:p>
    <w:p w:rsidR="00D16BC6" w:rsidRDefault="00D16BC6" w:rsidP="004C3031">
      <w:pPr>
        <w:ind w:left="3" w:firstLine="564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Меди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>
        <w:rPr>
          <w:rFonts w:eastAsia="Calibri"/>
          <w:sz w:val="28"/>
          <w:szCs w:val="28"/>
          <w:lang w:val="tt-RU" w:eastAsia="en-US"/>
        </w:rPr>
        <w:t>ина хезмәткәрләренең ташламалы иминият ста</w:t>
      </w:r>
      <w:r w:rsidR="000F1BD7">
        <w:rPr>
          <w:rFonts w:eastAsia="Calibri"/>
          <w:sz w:val="28"/>
          <w:szCs w:val="28"/>
          <w:lang w:val="tt-RU" w:eastAsia="en-US"/>
        </w:rPr>
        <w:t>ж</w:t>
      </w:r>
      <w:r>
        <w:rPr>
          <w:rFonts w:eastAsia="Calibri"/>
          <w:sz w:val="28"/>
          <w:szCs w:val="28"/>
          <w:lang w:val="tt-RU" w:eastAsia="en-US"/>
        </w:rPr>
        <w:t>ы шәхси (персонифи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>
        <w:rPr>
          <w:rFonts w:eastAsia="Calibri"/>
          <w:sz w:val="28"/>
          <w:szCs w:val="28"/>
          <w:lang w:val="tt-RU" w:eastAsia="en-US"/>
        </w:rPr>
        <w:t>иал</w:t>
      </w:r>
      <w:r w:rsidR="000F1BD7">
        <w:rPr>
          <w:rFonts w:eastAsia="Calibri"/>
          <w:sz w:val="28"/>
          <w:szCs w:val="28"/>
          <w:lang w:val="tt-RU" w:eastAsia="en-US"/>
        </w:rPr>
        <w:t>ь</w:t>
      </w:r>
      <w:r>
        <w:rPr>
          <w:rFonts w:eastAsia="Calibri"/>
          <w:sz w:val="28"/>
          <w:szCs w:val="28"/>
          <w:lang w:val="tt-RU" w:eastAsia="en-US"/>
        </w:rPr>
        <w:t>ләшкән) исәп мәг</w:t>
      </w:r>
      <w:r w:rsidR="000F1BD7">
        <w:rPr>
          <w:rFonts w:eastAsia="Calibri"/>
          <w:sz w:val="28"/>
          <w:szCs w:val="28"/>
          <w:lang w:val="tt-RU" w:eastAsia="en-US"/>
        </w:rPr>
        <w:t>ъ</w:t>
      </w:r>
      <w:r>
        <w:rPr>
          <w:rFonts w:eastAsia="Calibri"/>
          <w:sz w:val="28"/>
          <w:szCs w:val="28"/>
          <w:lang w:val="tt-RU" w:eastAsia="en-US"/>
        </w:rPr>
        <w:t>лүматлары нигезендә раслана. Шәхси исәп  документларына үзгәреш керткәнче билгеләнгән тәртиптә эш белән тәэмин итүче биргән документлар буенча исәпләнелә.</w:t>
      </w:r>
    </w:p>
    <w:p w:rsidR="00D16BC6" w:rsidRDefault="00D16BC6" w:rsidP="004C3031">
      <w:pPr>
        <w:ind w:left="3" w:firstLine="564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Исегезгә төшерәбез, авыл җирендә 25 ел, шәһәрдә 30 ел эшлә</w:t>
      </w:r>
      <w:r w:rsidR="000F1BD7">
        <w:rPr>
          <w:rFonts w:eastAsia="Calibri"/>
          <w:sz w:val="28"/>
          <w:szCs w:val="28"/>
          <w:lang w:val="tt-RU" w:eastAsia="en-US"/>
        </w:rPr>
        <w:t>п</w:t>
      </w:r>
      <w:r>
        <w:rPr>
          <w:rFonts w:eastAsia="Calibri"/>
          <w:sz w:val="28"/>
          <w:szCs w:val="28"/>
          <w:lang w:val="tt-RU" w:eastAsia="en-US"/>
        </w:rPr>
        <w:t xml:space="preserve"> махсус ста</w:t>
      </w:r>
      <w:r w:rsidR="000F1BD7">
        <w:rPr>
          <w:rFonts w:eastAsia="Calibri"/>
          <w:sz w:val="28"/>
          <w:szCs w:val="28"/>
          <w:lang w:val="tt-RU" w:eastAsia="en-US"/>
        </w:rPr>
        <w:t>ж</w:t>
      </w:r>
      <w:r>
        <w:rPr>
          <w:rFonts w:eastAsia="Calibri"/>
          <w:sz w:val="28"/>
          <w:szCs w:val="28"/>
          <w:lang w:val="tt-RU" w:eastAsia="en-US"/>
        </w:rPr>
        <w:t xml:space="preserve"> туплаган меди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>
        <w:rPr>
          <w:rFonts w:eastAsia="Calibri"/>
          <w:sz w:val="28"/>
          <w:szCs w:val="28"/>
          <w:lang w:val="tt-RU" w:eastAsia="en-US"/>
        </w:rPr>
        <w:t>ина хезмәткәрләре вакытыннан алда пенсиягә чыгу хокукына ия.  Бу очракта меди</w:t>
      </w:r>
      <w:r w:rsidR="000F1BD7">
        <w:rPr>
          <w:rFonts w:eastAsia="Calibri"/>
          <w:sz w:val="28"/>
          <w:szCs w:val="28"/>
          <w:lang w:val="tt-RU" w:eastAsia="en-US"/>
        </w:rPr>
        <w:t>ц</w:t>
      </w:r>
      <w:r>
        <w:rPr>
          <w:rFonts w:eastAsia="Calibri"/>
          <w:sz w:val="28"/>
          <w:szCs w:val="28"/>
          <w:lang w:val="tt-RU" w:eastAsia="en-US"/>
        </w:rPr>
        <w:t>ина хезмәткәрләре өчен вакытыннан алда иминият пенсиясенә чыгу вакыты махсус хезмәт ста</w:t>
      </w:r>
      <w:r w:rsidR="000F1BD7">
        <w:rPr>
          <w:rFonts w:eastAsia="Calibri"/>
          <w:sz w:val="28"/>
          <w:szCs w:val="28"/>
          <w:lang w:val="tt-RU" w:eastAsia="en-US"/>
        </w:rPr>
        <w:t>ж</w:t>
      </w:r>
      <w:r>
        <w:rPr>
          <w:rFonts w:eastAsia="Calibri"/>
          <w:sz w:val="28"/>
          <w:szCs w:val="28"/>
          <w:lang w:val="tt-RU" w:eastAsia="en-US"/>
        </w:rPr>
        <w:t>ы тулган һәм пенсия б</w:t>
      </w:r>
      <w:r w:rsidR="000F1BD7">
        <w:rPr>
          <w:rFonts w:eastAsia="Calibri"/>
          <w:sz w:val="28"/>
          <w:szCs w:val="28"/>
          <w:lang w:val="tt-RU" w:eastAsia="en-US"/>
        </w:rPr>
        <w:t>и</w:t>
      </w:r>
      <w:r>
        <w:rPr>
          <w:rFonts w:eastAsia="Calibri"/>
          <w:sz w:val="28"/>
          <w:szCs w:val="28"/>
          <w:lang w:val="tt-RU" w:eastAsia="en-US"/>
        </w:rPr>
        <w:t>лг</w:t>
      </w:r>
      <w:r w:rsidR="000F1BD7">
        <w:rPr>
          <w:rFonts w:eastAsia="Calibri"/>
          <w:sz w:val="28"/>
          <w:szCs w:val="28"/>
          <w:lang w:val="tt-RU" w:eastAsia="en-US"/>
        </w:rPr>
        <w:t>е</w:t>
      </w:r>
      <w:r>
        <w:rPr>
          <w:rFonts w:eastAsia="Calibri"/>
          <w:sz w:val="28"/>
          <w:szCs w:val="28"/>
          <w:lang w:val="tt-RU" w:eastAsia="en-US"/>
        </w:rPr>
        <w:t xml:space="preserve">ләүне </w:t>
      </w:r>
      <w:r w:rsidR="00CE74B8">
        <w:rPr>
          <w:rFonts w:eastAsia="Calibri"/>
          <w:sz w:val="28"/>
          <w:szCs w:val="28"/>
          <w:lang w:val="tt-RU" w:eastAsia="en-US"/>
        </w:rPr>
        <w:t xml:space="preserve"> сорап мөрәҗәгат</w:t>
      </w:r>
      <w:r w:rsidR="000F1BD7">
        <w:rPr>
          <w:rFonts w:eastAsia="Calibri"/>
          <w:sz w:val="28"/>
          <w:szCs w:val="28"/>
          <w:lang w:val="tt-RU" w:eastAsia="en-US"/>
        </w:rPr>
        <w:t>ь</w:t>
      </w:r>
      <w:r w:rsidR="00CE74B8">
        <w:rPr>
          <w:rFonts w:eastAsia="Calibri"/>
          <w:sz w:val="28"/>
          <w:szCs w:val="28"/>
          <w:lang w:val="tt-RU" w:eastAsia="en-US"/>
        </w:rPr>
        <w:t xml:space="preserve"> итүне  кичектерү чорыннан чыгып исәпләнелә.</w:t>
      </w:r>
    </w:p>
    <w:p w:rsidR="00CE74B8" w:rsidRDefault="000F1BD7" w:rsidP="004C3031">
      <w:pPr>
        <w:ind w:left="3" w:firstLine="564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2020 елда кичект</w:t>
      </w:r>
      <w:r w:rsidR="00CE74B8">
        <w:rPr>
          <w:rFonts w:eastAsia="Calibri"/>
          <w:sz w:val="28"/>
          <w:szCs w:val="28"/>
          <w:lang w:val="tt-RU" w:eastAsia="en-US"/>
        </w:rPr>
        <w:t>ереп тору чоры ел ярым тәшкил итә. Бу исә махсус ста</w:t>
      </w:r>
      <w:r>
        <w:rPr>
          <w:rFonts w:eastAsia="Calibri"/>
          <w:sz w:val="28"/>
          <w:szCs w:val="28"/>
          <w:lang w:val="tt-RU" w:eastAsia="en-US"/>
        </w:rPr>
        <w:t>ж</w:t>
      </w:r>
      <w:r w:rsidR="00CE74B8">
        <w:rPr>
          <w:rFonts w:eastAsia="Calibri"/>
          <w:sz w:val="28"/>
          <w:szCs w:val="28"/>
          <w:lang w:val="tt-RU" w:eastAsia="en-US"/>
        </w:rPr>
        <w:t xml:space="preserve"> 2020 елда  тулган очракта,  пенсия билгеләүне сорап мөрәҗәгат</w:t>
      </w:r>
      <w:r>
        <w:rPr>
          <w:rFonts w:eastAsia="Calibri"/>
          <w:sz w:val="28"/>
          <w:szCs w:val="28"/>
          <w:lang w:val="tt-RU" w:eastAsia="en-US"/>
        </w:rPr>
        <w:t>ь</w:t>
      </w:r>
      <w:r w:rsidR="00CE74B8">
        <w:rPr>
          <w:rFonts w:eastAsia="Calibri"/>
          <w:sz w:val="28"/>
          <w:szCs w:val="28"/>
          <w:lang w:val="tt-RU" w:eastAsia="en-US"/>
        </w:rPr>
        <w:t xml:space="preserve"> итү чоры  бер ел ярымга, 2021 елда тулса – өч елга,  2022 елда тулган очракта  дүрт елга кичектерелә дигәнне аңлата. 2023 елда һәм аннан соңгы чорда махсус  ташламалы ста</w:t>
      </w:r>
      <w:r>
        <w:rPr>
          <w:rFonts w:eastAsia="Calibri"/>
          <w:sz w:val="28"/>
          <w:szCs w:val="28"/>
          <w:lang w:val="tt-RU" w:eastAsia="en-US"/>
        </w:rPr>
        <w:t>ж</w:t>
      </w:r>
      <w:r w:rsidR="00CE74B8">
        <w:rPr>
          <w:rFonts w:eastAsia="Calibri"/>
          <w:sz w:val="28"/>
          <w:szCs w:val="28"/>
          <w:lang w:val="tt-RU" w:eastAsia="en-US"/>
        </w:rPr>
        <w:t xml:space="preserve"> туплаучылар өчен кичектереп тору чоры биш ел тәшкил итәчәк.</w:t>
      </w:r>
    </w:p>
    <w:p w:rsidR="0087097A" w:rsidRDefault="0087097A" w:rsidP="00D23AF8">
      <w:pPr>
        <w:ind w:left="3" w:hanging="3"/>
        <w:jc w:val="both"/>
        <w:rPr>
          <w:rFonts w:eastAsia="Calibri"/>
          <w:sz w:val="28"/>
          <w:szCs w:val="28"/>
          <w:lang w:val="tt-RU" w:eastAsia="en-US"/>
        </w:rPr>
      </w:pPr>
    </w:p>
    <w:p w:rsidR="0087097A" w:rsidRDefault="0087097A" w:rsidP="00D23AF8">
      <w:pPr>
        <w:ind w:left="3" w:hanging="3"/>
        <w:jc w:val="both"/>
        <w:rPr>
          <w:rFonts w:eastAsia="Calibri"/>
          <w:sz w:val="28"/>
          <w:szCs w:val="28"/>
          <w:lang w:val="tt-RU" w:eastAsia="en-US"/>
        </w:rPr>
      </w:pP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DED" w:rsidRPr="00D23AF8" w:rsidRDefault="00BB0DED" w:rsidP="00BB0DED">
      <w:pPr>
        <w:spacing w:line="360" w:lineRule="auto"/>
        <w:jc w:val="both"/>
        <w:rPr>
          <w:b/>
          <w:color w:val="0000CC"/>
          <w:sz w:val="18"/>
          <w:szCs w:val="18"/>
        </w:rPr>
      </w:pPr>
      <w:proofErr w:type="gramStart"/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бүлекчәсенең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 w:rsidRPr="00D23AF8">
        <w:rPr>
          <w:b/>
          <w:color w:val="0000CC"/>
          <w:sz w:val="18"/>
          <w:szCs w:val="18"/>
        </w:rPr>
        <w:t>(</w:t>
      </w:r>
      <w:r w:rsidR="00D23AF8" w:rsidRPr="00D23AF8">
        <w:rPr>
          <w:b/>
          <w:color w:val="0000CC"/>
          <w:sz w:val="18"/>
          <w:szCs w:val="18"/>
        </w:rPr>
        <w:t>8-800-600-0-357</w:t>
      </w:r>
      <w:proofErr w:type="gramEnd"/>
    </w:p>
    <w:p w:rsidR="006F6916" w:rsidRPr="00FF1442" w:rsidRDefault="006F6916" w:rsidP="006F6916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Интернет-</w:t>
      </w:r>
      <w:proofErr w:type="spellStart"/>
      <w:r>
        <w:rPr>
          <w:b/>
          <w:sz w:val="20"/>
          <w:szCs w:val="20"/>
        </w:rPr>
        <w:t>ресурслар</w:t>
      </w:r>
      <w:proofErr w:type="spellEnd"/>
      <w:r w:rsidRPr="00FF1442">
        <w:rPr>
          <w:sz w:val="20"/>
          <w:szCs w:val="20"/>
        </w:rPr>
        <w:t xml:space="preserve"> </w:t>
      </w:r>
      <w:hyperlink r:id="rId10" w:history="1">
        <w:r w:rsidRPr="00FF1442">
          <w:rPr>
            <w:rStyle w:val="aa"/>
            <w:sz w:val="20"/>
            <w:szCs w:val="20"/>
          </w:rPr>
          <w:t>www.pfrf.ru</w:t>
        </w:r>
      </w:hyperlink>
      <w:r w:rsidR="00D23AF8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159385</wp:posOffset>
            </wp:positionV>
            <wp:extent cx="216535" cy="215900"/>
            <wp:effectExtent l="0" t="0" r="0" b="0"/>
            <wp:wrapNone/>
            <wp:docPr id="42" name="Рисунок 42" descr="vk_logo_small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k_logo_small_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, </w:t>
      </w:r>
      <w:hyperlink r:id="rId12" w:history="1">
        <w:proofErr w:type="spellStart"/>
        <w:r>
          <w:rPr>
            <w:rStyle w:val="aa"/>
            <w:sz w:val="20"/>
            <w:szCs w:val="20"/>
            <w:lang w:val="en-US"/>
          </w:rPr>
          <w:t>sprrt</w:t>
        </w:r>
        <w:proofErr w:type="spellEnd"/>
        <w:r>
          <w:rPr>
            <w:rStyle w:val="aa"/>
            <w:sz w:val="20"/>
            <w:szCs w:val="20"/>
          </w:rPr>
          <w:t>.</w:t>
        </w:r>
        <w:proofErr w:type="spellStart"/>
        <w:r>
          <w:rPr>
            <w:rStyle w:val="aa"/>
            <w:sz w:val="20"/>
            <w:szCs w:val="20"/>
            <w:lang w:val="en-US"/>
          </w:rPr>
          <w:t>ru</w:t>
        </w:r>
        <w:proofErr w:type="spellEnd"/>
      </w:hyperlink>
    </w:p>
    <w:p w:rsidR="006F6916" w:rsidRPr="00FF1442" w:rsidRDefault="006F6916" w:rsidP="006F6916">
      <w:pPr>
        <w:spacing w:before="60" w:after="60" w:line="276" w:lineRule="auto"/>
        <w:rPr>
          <w:sz w:val="20"/>
          <w:szCs w:val="20"/>
        </w:rPr>
      </w:pPr>
      <w:r w:rsidRPr="00FF1442">
        <w:rPr>
          <w:sz w:val="20"/>
          <w:szCs w:val="20"/>
        </w:rPr>
        <w:t xml:space="preserve">        </w:t>
      </w:r>
      <w:hyperlink r:id="rId13" w:history="1">
        <w:r w:rsidRPr="00FF1442">
          <w:rPr>
            <w:rStyle w:val="aa"/>
            <w:sz w:val="20"/>
            <w:szCs w:val="20"/>
          </w:rPr>
          <w:t>www.vk.com/pfr_rt</w:t>
        </w:r>
      </w:hyperlink>
      <w:r w:rsidRPr="00FF1442">
        <w:rPr>
          <w:sz w:val="20"/>
          <w:szCs w:val="20"/>
        </w:rPr>
        <w:t xml:space="preserve">, </w:t>
      </w:r>
    </w:p>
    <w:p w:rsidR="006F6916" w:rsidRPr="00FF1442" w:rsidRDefault="00D23AF8" w:rsidP="006F6916">
      <w:pPr>
        <w:spacing w:before="60" w:after="6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44" name="Рисунок 4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aceboo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FF1442">
        <w:rPr>
          <w:sz w:val="20"/>
          <w:szCs w:val="20"/>
        </w:rPr>
        <w:t xml:space="preserve">        </w:t>
      </w:r>
      <w:hyperlink r:id="rId15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FF1442">
          <w:rPr>
            <w:rStyle w:val="aa"/>
            <w:sz w:val="20"/>
            <w:szCs w:val="20"/>
          </w:rPr>
          <w:t>.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facebook</w:t>
        </w:r>
        <w:proofErr w:type="spellEnd"/>
        <w:r w:rsidR="006F6916" w:rsidRPr="00FF1442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FF1442">
          <w:rPr>
            <w:rStyle w:val="aa"/>
            <w:sz w:val="20"/>
            <w:szCs w:val="20"/>
          </w:rPr>
          <w:t>/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pfrrt</w:t>
        </w:r>
        <w:proofErr w:type="spellEnd"/>
      </w:hyperlink>
      <w:r w:rsidR="006F6916" w:rsidRPr="00FF1442">
        <w:rPr>
          <w:sz w:val="20"/>
          <w:szCs w:val="20"/>
        </w:rPr>
        <w:t xml:space="preserve">, </w:t>
      </w:r>
    </w:p>
    <w:p w:rsidR="006F6916" w:rsidRPr="00D87B58" w:rsidRDefault="00D23AF8" w:rsidP="006F6916">
      <w:pPr>
        <w:spacing w:before="60" w:after="6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43" name="Рисунок 43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D87B58">
        <w:rPr>
          <w:sz w:val="20"/>
          <w:szCs w:val="20"/>
        </w:rPr>
        <w:t xml:space="preserve">        </w:t>
      </w:r>
      <w:hyperlink r:id="rId17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twitter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D87B58">
          <w:rPr>
            <w:rStyle w:val="aa"/>
            <w:sz w:val="20"/>
            <w:szCs w:val="20"/>
          </w:rPr>
          <w:t>/</w:t>
        </w:r>
        <w:r w:rsidR="006F6916" w:rsidRPr="00FF1442">
          <w:rPr>
            <w:rStyle w:val="aa"/>
            <w:sz w:val="20"/>
            <w:szCs w:val="20"/>
            <w:lang w:val="en-US"/>
          </w:rPr>
          <w:t>PFR</w:t>
        </w:r>
        <w:r w:rsidR="006F6916" w:rsidRPr="00D87B58">
          <w:rPr>
            <w:rStyle w:val="aa"/>
            <w:sz w:val="20"/>
            <w:szCs w:val="20"/>
          </w:rPr>
          <w:t>_</w:t>
        </w:r>
        <w:r w:rsidR="006F6916" w:rsidRPr="00FF1442">
          <w:rPr>
            <w:rStyle w:val="aa"/>
            <w:sz w:val="20"/>
            <w:szCs w:val="20"/>
            <w:lang w:val="en-US"/>
          </w:rPr>
          <w:t>TATARSTAN</w:t>
        </w:r>
      </w:hyperlink>
    </w:p>
    <w:p w:rsidR="006F6916" w:rsidRDefault="006F6916" w:rsidP="006F6916">
      <w:pPr>
        <w:spacing w:line="360" w:lineRule="auto"/>
        <w:jc w:val="both"/>
        <w:rPr>
          <w:sz w:val="20"/>
          <w:szCs w:val="20"/>
        </w:rPr>
      </w:pPr>
      <w:r w:rsidRPr="005052CC">
        <w:rPr>
          <w:sz w:val="20"/>
          <w:szCs w:val="20"/>
        </w:rPr>
        <w:t xml:space="preserve">  </w:t>
      </w:r>
      <w:r w:rsidR="00D23AF8">
        <w:rPr>
          <w:noProof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4" name="Рисунок 2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4CB">
        <w:rPr>
          <w:sz w:val="20"/>
          <w:szCs w:val="20"/>
        </w:rPr>
        <w:t xml:space="preserve">  </w:t>
      </w:r>
      <w:hyperlink r:id="rId19" w:history="1">
        <w:r w:rsidRPr="009E21E9">
          <w:rPr>
            <w:rStyle w:val="aa"/>
            <w:sz w:val="20"/>
            <w:szCs w:val="20"/>
            <w:lang w:val="en-US"/>
          </w:rPr>
          <w:t>www</w:t>
        </w:r>
        <w:r w:rsidRPr="00E464CB">
          <w:rPr>
            <w:rStyle w:val="aa"/>
            <w:sz w:val="20"/>
            <w:szCs w:val="20"/>
          </w:rPr>
          <w:t>.</w:t>
        </w:r>
        <w:r w:rsidRPr="009E21E9">
          <w:rPr>
            <w:rStyle w:val="aa"/>
            <w:sz w:val="20"/>
            <w:szCs w:val="20"/>
            <w:lang w:val="en-US"/>
          </w:rPr>
          <w:t>ok</w:t>
        </w:r>
        <w:r w:rsidRPr="00E464CB">
          <w:rPr>
            <w:rStyle w:val="aa"/>
            <w:sz w:val="20"/>
            <w:szCs w:val="20"/>
          </w:rPr>
          <w:t>.</w:t>
        </w:r>
        <w:proofErr w:type="spellStart"/>
        <w:r w:rsidRPr="009E21E9">
          <w:rPr>
            <w:rStyle w:val="aa"/>
            <w:sz w:val="20"/>
            <w:szCs w:val="20"/>
            <w:lang w:val="en-US"/>
          </w:rPr>
          <w:t>ru</w:t>
        </w:r>
        <w:proofErr w:type="spellEnd"/>
        <w:r w:rsidRPr="00E464CB">
          <w:rPr>
            <w:rStyle w:val="aa"/>
            <w:sz w:val="20"/>
            <w:szCs w:val="20"/>
          </w:rPr>
          <w:t>/</w:t>
        </w:r>
        <w:r w:rsidRPr="009E21E9">
          <w:rPr>
            <w:rStyle w:val="aa"/>
            <w:sz w:val="20"/>
            <w:szCs w:val="20"/>
            <w:lang w:val="en-US"/>
          </w:rPr>
          <w:t>group</w:t>
        </w:r>
        <w:r w:rsidRPr="00E464CB">
          <w:rPr>
            <w:rStyle w:val="aa"/>
            <w:sz w:val="20"/>
            <w:szCs w:val="20"/>
          </w:rPr>
          <w:t>/58408636907571</w:t>
        </w:r>
      </w:hyperlink>
    </w:p>
    <w:p w:rsidR="00D23AF8" w:rsidRDefault="00D23AF8" w:rsidP="00D23AF8">
      <w:pPr>
        <w:spacing w:before="60" w:after="60" w:line="276" w:lineRule="auto"/>
        <w:ind w:hanging="2"/>
        <w:jc w:val="both"/>
        <w:rPr>
          <w:sz w:val="20"/>
          <w:szCs w:val="20"/>
        </w:rPr>
      </w:pPr>
      <w:r w:rsidRPr="00990F80">
        <w:rPr>
          <w:rFonts w:ascii="Tms Rmn" w:hAnsi="Tms Rmn" w:cs="Tms Rmn"/>
          <w:color w:val="000000"/>
        </w:rPr>
        <w:t xml:space="preserve"> </w:t>
      </w:r>
      <w:r>
        <w:rPr>
          <w:rFonts w:ascii="Tms Rmn" w:hAnsi="Tms Rmn" w:cs="Tms Rmn"/>
          <w:noProof/>
          <w:color w:val="000000"/>
        </w:rPr>
        <w:drawing>
          <wp:inline distT="0" distB="0" distL="0" distR="0" wp14:anchorId="30D40FA8">
            <wp:extent cx="146050" cy="15240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0F80">
        <w:rPr>
          <w:rFonts w:ascii="Calibri" w:hAnsi="Calibri" w:cs="Tms Rmn"/>
          <w:color w:val="000000"/>
        </w:rPr>
        <w:t xml:space="preserve"> </w:t>
      </w:r>
      <w:r w:rsidRPr="00990F80">
        <w:rPr>
          <w:rFonts w:ascii="Tms Rmn" w:hAnsi="Tms Rmn" w:cs="Tms Rmn"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8085455</wp:posOffset>
            </wp:positionV>
            <wp:extent cx="151765" cy="151765"/>
            <wp:effectExtent l="0" t="0" r="635" b="635"/>
            <wp:wrapNone/>
            <wp:docPr id="48" name="Рисунок 5" descr="Описание: 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image-27-08-20-10-3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history="1">
        <w:r w:rsidRPr="00990F80">
          <w:rPr>
            <w:rStyle w:val="aa"/>
            <w:rFonts w:ascii="Tms Rmn" w:hAnsi="Tms Rmn" w:cs="Tms Rmn"/>
            <w:lang w:val="en-US"/>
          </w:rPr>
          <w:t>https</w:t>
        </w:r>
        <w:r w:rsidRPr="00990F80">
          <w:rPr>
            <w:rStyle w:val="aa"/>
            <w:rFonts w:ascii="Tms Rmn" w:hAnsi="Tms Rmn" w:cs="Tms Rmn"/>
          </w:rPr>
          <w:t>://</w:t>
        </w:r>
        <w:r w:rsidRPr="00990F80">
          <w:rPr>
            <w:rStyle w:val="aa"/>
            <w:rFonts w:ascii="Tms Rmn" w:hAnsi="Tms Rmn" w:cs="Tms Rmn"/>
            <w:lang w:val="en-US"/>
          </w:rPr>
          <w:t>t</w:t>
        </w:r>
        <w:r w:rsidRPr="00990F80">
          <w:rPr>
            <w:rStyle w:val="aa"/>
            <w:rFonts w:ascii="Tms Rmn" w:hAnsi="Tms Rmn" w:cs="Tms Rmn"/>
          </w:rPr>
          <w:t>.</w:t>
        </w:r>
        <w:r w:rsidRPr="00990F80">
          <w:rPr>
            <w:rStyle w:val="aa"/>
            <w:rFonts w:ascii="Tms Rmn" w:hAnsi="Tms Rmn" w:cs="Tms Rmn"/>
            <w:lang w:val="en-US"/>
          </w:rPr>
          <w:t>me</w:t>
        </w:r>
        <w:r w:rsidRPr="00990F80">
          <w:rPr>
            <w:rStyle w:val="aa"/>
            <w:rFonts w:ascii="Tms Rmn" w:hAnsi="Tms Rmn" w:cs="Tms Rmn"/>
          </w:rPr>
          <w:t>/</w:t>
        </w:r>
        <w:proofErr w:type="spellStart"/>
        <w:r w:rsidRPr="00990F80">
          <w:rPr>
            <w:rStyle w:val="aa"/>
            <w:rFonts w:ascii="Tms Rmn" w:hAnsi="Tms Rmn" w:cs="Tms Rmn"/>
            <w:lang w:val="en-US"/>
          </w:rPr>
          <w:t>PFRTATARbot</w:t>
        </w:r>
        <w:proofErr w:type="spellEnd"/>
      </w:hyperlink>
      <w:r w:rsidRPr="00990F80">
        <w:rPr>
          <w:rFonts w:ascii="Tms Rmn" w:hAnsi="Tms Rmn" w:cs="Tms Rmn"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6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7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AF8" w:rsidRPr="00D23AF8" w:rsidRDefault="00D23AF8" w:rsidP="006F6916">
      <w:pPr>
        <w:spacing w:line="360" w:lineRule="auto"/>
        <w:jc w:val="both"/>
        <w:rPr>
          <w:sz w:val="20"/>
          <w:szCs w:val="20"/>
        </w:rPr>
      </w:pPr>
    </w:p>
    <w:p w:rsidR="004069CE" w:rsidRDefault="00BB0DED" w:rsidP="00BB0DED">
      <w:pPr>
        <w:spacing w:line="360" w:lineRule="auto"/>
        <w:jc w:val="both"/>
        <w:rPr>
          <w:color w:val="0000FF"/>
          <w:sz w:val="20"/>
          <w:szCs w:val="20"/>
        </w:rPr>
      </w:pPr>
      <w:r w:rsidRPr="006F6916">
        <w:rPr>
          <w:b/>
          <w:sz w:val="20"/>
          <w:szCs w:val="20"/>
        </w:rPr>
        <w:t xml:space="preserve">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булекчәсе</w:t>
      </w:r>
      <w:proofErr w:type="spellEnd"/>
      <w:r w:rsidRPr="006F6916">
        <w:rPr>
          <w:b/>
          <w:sz w:val="20"/>
          <w:szCs w:val="20"/>
        </w:rPr>
        <w:t xml:space="preserve"> Пресс – </w:t>
      </w:r>
      <w:proofErr w:type="spellStart"/>
      <w:r w:rsidRPr="006F6916">
        <w:rPr>
          <w:b/>
          <w:sz w:val="20"/>
          <w:szCs w:val="20"/>
        </w:rPr>
        <w:t>хезмәте</w:t>
      </w:r>
      <w:proofErr w:type="spellEnd"/>
      <w:r w:rsidRPr="00BB0DED">
        <w:rPr>
          <w:sz w:val="20"/>
          <w:szCs w:val="20"/>
        </w:rPr>
        <w:t xml:space="preserve"> </w:t>
      </w:r>
      <w:r w:rsidRPr="006F6916">
        <w:rPr>
          <w:color w:val="0000FF"/>
          <w:sz w:val="20"/>
          <w:szCs w:val="20"/>
        </w:rPr>
        <w:t>(843)279-2513.</w:t>
      </w:r>
    </w:p>
    <w:p w:rsidR="00D23AF8" w:rsidRPr="00990F80" w:rsidRDefault="00D23AF8" w:rsidP="00D23AF8">
      <w:pPr>
        <w:spacing w:before="60" w:after="60"/>
        <w:ind w:hanging="2"/>
        <w:jc w:val="both"/>
      </w:pPr>
      <w:proofErr w:type="spellStart"/>
      <w:r w:rsidRPr="00990F80">
        <w:rPr>
          <w:lang w:val="en-US"/>
        </w:rPr>
        <w:t>pressa</w:t>
      </w:r>
      <w:proofErr w:type="spellEnd"/>
      <w:r w:rsidRPr="00990F80">
        <w:t>.</w:t>
      </w:r>
      <w:proofErr w:type="spellStart"/>
      <w:r w:rsidRPr="00990F80">
        <w:rPr>
          <w:lang w:val="en-US"/>
        </w:rPr>
        <w:t>pfr</w:t>
      </w:r>
      <w:proofErr w:type="spellEnd"/>
      <w:r w:rsidRPr="00990F80">
        <w:t>@</w:t>
      </w:r>
      <w:proofErr w:type="spellStart"/>
      <w:r w:rsidRPr="00990F80">
        <w:rPr>
          <w:lang w:val="en-US"/>
        </w:rPr>
        <w:t>gmail</w:t>
      </w:r>
      <w:proofErr w:type="spellEnd"/>
      <w:r w:rsidRPr="00990F80">
        <w:t>.</w:t>
      </w:r>
      <w:r w:rsidRPr="00990F80">
        <w:rPr>
          <w:lang w:val="en-US"/>
        </w:rPr>
        <w:t>com</w:t>
      </w:r>
    </w:p>
    <w:p w:rsidR="00D23AF8" w:rsidRPr="00BB0DED" w:rsidRDefault="00D23AF8" w:rsidP="00BB0DED">
      <w:pPr>
        <w:spacing w:line="360" w:lineRule="auto"/>
        <w:jc w:val="both"/>
        <w:rPr>
          <w:sz w:val="20"/>
          <w:szCs w:val="20"/>
        </w:rPr>
      </w:pPr>
    </w:p>
    <w:sectPr w:rsidR="00D23AF8" w:rsidRPr="00BB0DED" w:rsidSect="005C5C13">
      <w:headerReference w:type="default" r:id="rId24"/>
      <w:footerReference w:type="even" r:id="rId25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D9" w:rsidRDefault="00D209D9">
      <w:r>
        <w:separator/>
      </w:r>
    </w:p>
  </w:endnote>
  <w:endnote w:type="continuationSeparator" w:id="0">
    <w:p w:rsidR="00D209D9" w:rsidRDefault="00D2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D9" w:rsidRDefault="00D209D9">
      <w:r>
        <w:separator/>
      </w:r>
    </w:p>
  </w:footnote>
  <w:footnote w:type="continuationSeparator" w:id="0">
    <w:p w:rsidR="00D209D9" w:rsidRDefault="00D2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3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Федерациясе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>Татарстан Республикасы бүлекчәсе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3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14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15"/>
  </w:num>
  <w:num w:numId="15">
    <w:abstractNumId w:val="12"/>
  </w:num>
  <w:num w:numId="16">
    <w:abstractNumId w:val="5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07BED"/>
    <w:rsid w:val="000110C0"/>
    <w:rsid w:val="0001129B"/>
    <w:rsid w:val="00012FFF"/>
    <w:rsid w:val="00013EC0"/>
    <w:rsid w:val="00014FF2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52F4A"/>
    <w:rsid w:val="00053D6F"/>
    <w:rsid w:val="00054262"/>
    <w:rsid w:val="00055A89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BD7"/>
    <w:rsid w:val="000F1C4E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305E"/>
    <w:rsid w:val="0014023B"/>
    <w:rsid w:val="00140CD3"/>
    <w:rsid w:val="00147772"/>
    <w:rsid w:val="00150183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CC3"/>
    <w:rsid w:val="002E4187"/>
    <w:rsid w:val="002E4D4A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6828"/>
    <w:rsid w:val="00386F82"/>
    <w:rsid w:val="00392716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6DB2"/>
    <w:rsid w:val="003C07CA"/>
    <w:rsid w:val="003C1B23"/>
    <w:rsid w:val="003C4AC7"/>
    <w:rsid w:val="003C4BE4"/>
    <w:rsid w:val="003C71BB"/>
    <w:rsid w:val="003D0049"/>
    <w:rsid w:val="003D0887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031"/>
    <w:rsid w:val="004C3C44"/>
    <w:rsid w:val="004C40EB"/>
    <w:rsid w:val="004C425C"/>
    <w:rsid w:val="004C5A67"/>
    <w:rsid w:val="004C6630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6909"/>
    <w:rsid w:val="00512DBD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3FBF"/>
    <w:rsid w:val="005760BA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6553"/>
    <w:rsid w:val="00633921"/>
    <w:rsid w:val="00635919"/>
    <w:rsid w:val="00640067"/>
    <w:rsid w:val="00646E74"/>
    <w:rsid w:val="00647DBD"/>
    <w:rsid w:val="006531D3"/>
    <w:rsid w:val="006577CD"/>
    <w:rsid w:val="0066435D"/>
    <w:rsid w:val="00664D4C"/>
    <w:rsid w:val="00666802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B1CBF"/>
    <w:rsid w:val="006C7869"/>
    <w:rsid w:val="006D0CC8"/>
    <w:rsid w:val="006D1BCD"/>
    <w:rsid w:val="006D24D6"/>
    <w:rsid w:val="006D3C2A"/>
    <w:rsid w:val="006D57B5"/>
    <w:rsid w:val="006D5C29"/>
    <w:rsid w:val="006D7086"/>
    <w:rsid w:val="006D76B7"/>
    <w:rsid w:val="006E5264"/>
    <w:rsid w:val="006E5E8B"/>
    <w:rsid w:val="006F0965"/>
    <w:rsid w:val="006F0EFE"/>
    <w:rsid w:val="006F2C42"/>
    <w:rsid w:val="006F3C0E"/>
    <w:rsid w:val="006F5B1C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20C5"/>
    <w:rsid w:val="007A44F5"/>
    <w:rsid w:val="007B32A9"/>
    <w:rsid w:val="007B3DDD"/>
    <w:rsid w:val="007B5C27"/>
    <w:rsid w:val="007B7183"/>
    <w:rsid w:val="007B7A85"/>
    <w:rsid w:val="007C2A21"/>
    <w:rsid w:val="007C337C"/>
    <w:rsid w:val="007C4243"/>
    <w:rsid w:val="007C4961"/>
    <w:rsid w:val="007C766A"/>
    <w:rsid w:val="007D1790"/>
    <w:rsid w:val="007D5842"/>
    <w:rsid w:val="007D5BFF"/>
    <w:rsid w:val="007E4AB0"/>
    <w:rsid w:val="007F4AB3"/>
    <w:rsid w:val="007F6E20"/>
    <w:rsid w:val="008013B5"/>
    <w:rsid w:val="00802EB6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ED0"/>
    <w:rsid w:val="0083474D"/>
    <w:rsid w:val="008357A6"/>
    <w:rsid w:val="00835911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28A3"/>
    <w:rsid w:val="0091610A"/>
    <w:rsid w:val="00916555"/>
    <w:rsid w:val="00917C3A"/>
    <w:rsid w:val="009204F4"/>
    <w:rsid w:val="009310F2"/>
    <w:rsid w:val="00931278"/>
    <w:rsid w:val="009320FE"/>
    <w:rsid w:val="00935376"/>
    <w:rsid w:val="00937DF9"/>
    <w:rsid w:val="00940A9C"/>
    <w:rsid w:val="00941175"/>
    <w:rsid w:val="009422D1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21BCF"/>
    <w:rsid w:val="00A25ECA"/>
    <w:rsid w:val="00A32A66"/>
    <w:rsid w:val="00A349F9"/>
    <w:rsid w:val="00A36DC5"/>
    <w:rsid w:val="00A401AA"/>
    <w:rsid w:val="00A40A20"/>
    <w:rsid w:val="00A40B05"/>
    <w:rsid w:val="00A4175A"/>
    <w:rsid w:val="00A43D0A"/>
    <w:rsid w:val="00A445B4"/>
    <w:rsid w:val="00A46B2A"/>
    <w:rsid w:val="00A476B4"/>
    <w:rsid w:val="00A506D5"/>
    <w:rsid w:val="00A52791"/>
    <w:rsid w:val="00A603B8"/>
    <w:rsid w:val="00A61C5C"/>
    <w:rsid w:val="00A639AD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89F"/>
    <w:rsid w:val="00AE79FE"/>
    <w:rsid w:val="00AF49C8"/>
    <w:rsid w:val="00AF4F49"/>
    <w:rsid w:val="00AF7D9A"/>
    <w:rsid w:val="00B047D2"/>
    <w:rsid w:val="00B06237"/>
    <w:rsid w:val="00B06E6F"/>
    <w:rsid w:val="00B108B0"/>
    <w:rsid w:val="00B13032"/>
    <w:rsid w:val="00B157D9"/>
    <w:rsid w:val="00B16266"/>
    <w:rsid w:val="00B17689"/>
    <w:rsid w:val="00B2429A"/>
    <w:rsid w:val="00B246DA"/>
    <w:rsid w:val="00B264AE"/>
    <w:rsid w:val="00B27A82"/>
    <w:rsid w:val="00B312CF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7109"/>
    <w:rsid w:val="00B775E2"/>
    <w:rsid w:val="00B8184E"/>
    <w:rsid w:val="00B8347C"/>
    <w:rsid w:val="00B9121C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6ECF"/>
    <w:rsid w:val="00C272B6"/>
    <w:rsid w:val="00C3370F"/>
    <w:rsid w:val="00C342BA"/>
    <w:rsid w:val="00C347D8"/>
    <w:rsid w:val="00C352E8"/>
    <w:rsid w:val="00C37551"/>
    <w:rsid w:val="00C40A04"/>
    <w:rsid w:val="00C41F9F"/>
    <w:rsid w:val="00C4214F"/>
    <w:rsid w:val="00C42AC1"/>
    <w:rsid w:val="00C4486F"/>
    <w:rsid w:val="00C47377"/>
    <w:rsid w:val="00C5337B"/>
    <w:rsid w:val="00C56675"/>
    <w:rsid w:val="00C6554D"/>
    <w:rsid w:val="00C704B0"/>
    <w:rsid w:val="00C73603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3508"/>
    <w:rsid w:val="00CA667E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4B8"/>
    <w:rsid w:val="00CE7832"/>
    <w:rsid w:val="00CF2098"/>
    <w:rsid w:val="00CF4CAD"/>
    <w:rsid w:val="00CF7B6E"/>
    <w:rsid w:val="00D00692"/>
    <w:rsid w:val="00D0099D"/>
    <w:rsid w:val="00D010A7"/>
    <w:rsid w:val="00D11495"/>
    <w:rsid w:val="00D16BC6"/>
    <w:rsid w:val="00D1743E"/>
    <w:rsid w:val="00D209D9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544A5"/>
    <w:rsid w:val="00D55534"/>
    <w:rsid w:val="00D56AC7"/>
    <w:rsid w:val="00D61FB7"/>
    <w:rsid w:val="00D64DDB"/>
    <w:rsid w:val="00D668DE"/>
    <w:rsid w:val="00D70982"/>
    <w:rsid w:val="00D74077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671E"/>
    <w:rsid w:val="00E00DEC"/>
    <w:rsid w:val="00E02ACD"/>
    <w:rsid w:val="00E05EE9"/>
    <w:rsid w:val="00E064B1"/>
    <w:rsid w:val="00E07859"/>
    <w:rsid w:val="00E10DB4"/>
    <w:rsid w:val="00E12EEF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181E"/>
    <w:rsid w:val="00E51C77"/>
    <w:rsid w:val="00E52CD8"/>
    <w:rsid w:val="00E52DA5"/>
    <w:rsid w:val="00E53B56"/>
    <w:rsid w:val="00E55410"/>
    <w:rsid w:val="00E55DF9"/>
    <w:rsid w:val="00E66906"/>
    <w:rsid w:val="00E70179"/>
    <w:rsid w:val="00E72983"/>
    <w:rsid w:val="00E74653"/>
    <w:rsid w:val="00E90108"/>
    <w:rsid w:val="00E92668"/>
    <w:rsid w:val="00E92AE9"/>
    <w:rsid w:val="00EA017E"/>
    <w:rsid w:val="00EA2C20"/>
    <w:rsid w:val="00EA3E84"/>
    <w:rsid w:val="00EA4982"/>
    <w:rsid w:val="00EA50F9"/>
    <w:rsid w:val="00EB10EC"/>
    <w:rsid w:val="00EB278D"/>
    <w:rsid w:val="00EC1A44"/>
    <w:rsid w:val="00ED1331"/>
    <w:rsid w:val="00ED29EB"/>
    <w:rsid w:val="00ED2B1F"/>
    <w:rsid w:val="00ED2BB3"/>
    <w:rsid w:val="00ED53F3"/>
    <w:rsid w:val="00ED6594"/>
    <w:rsid w:val="00ED6A1F"/>
    <w:rsid w:val="00ED732E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648DC"/>
    <w:rsid w:val="00F64C40"/>
    <w:rsid w:val="00F67309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2A8E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://pension.sprrt.ru/" TargetMode="External"/><Relationship Id="rId17" Type="http://schemas.openxmlformats.org/officeDocument/2006/relationships/hyperlink" Target="http://www.twitter.com/PFR_TATARSTA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facebook.com/pfrrt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://www.pfrf.ru" TargetMode="External"/><Relationship Id="rId19" Type="http://schemas.openxmlformats.org/officeDocument/2006/relationships/hyperlink" Target="http://www.ok.ru/group/584086369075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t.me/PFRTATARbo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37DC-264A-4B49-A694-182B7F58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2304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Барсукова Екатерина Андреевна</cp:lastModifiedBy>
  <cp:revision>4</cp:revision>
  <cp:lastPrinted>2020-04-07T07:04:00Z</cp:lastPrinted>
  <dcterms:created xsi:type="dcterms:W3CDTF">2020-10-16T10:29:00Z</dcterms:created>
  <dcterms:modified xsi:type="dcterms:W3CDTF">2020-10-16T11:22:00Z</dcterms:modified>
</cp:coreProperties>
</file>