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A3" w:rsidRDefault="008539A3" w:rsidP="008539A3">
      <w:pPr>
        <w:spacing w:before="60" w:after="60"/>
        <w:rPr>
          <w:lang w:val="tt-RU"/>
        </w:rPr>
      </w:pPr>
      <w:r w:rsidRPr="00621975">
        <w:t xml:space="preserve">Тарату </w:t>
      </w:r>
      <w:r w:rsidRPr="00621975">
        <w:rPr>
          <w:lang w:val="tt-RU"/>
        </w:rPr>
        <w:t>көне: 202</w:t>
      </w:r>
      <w:r>
        <w:rPr>
          <w:lang w:val="tt-RU"/>
        </w:rPr>
        <w:t xml:space="preserve">2 елның </w:t>
      </w:r>
      <w:r w:rsidR="0025756D">
        <w:rPr>
          <w:lang w:val="tt-RU"/>
        </w:rPr>
        <w:t>8</w:t>
      </w:r>
      <w:r>
        <w:rPr>
          <w:lang w:val="tt-RU"/>
        </w:rPr>
        <w:t xml:space="preserve"> апреле</w:t>
      </w:r>
      <w:bookmarkStart w:id="0" w:name="_GoBack"/>
      <w:bookmarkEnd w:id="0"/>
    </w:p>
    <w:p w:rsidR="00B74EFB" w:rsidRPr="007B2CC4" w:rsidRDefault="00B74EFB" w:rsidP="002E7909">
      <w:pPr>
        <w:spacing w:after="200" w:line="276" w:lineRule="auto"/>
        <w:ind w:firstLine="360"/>
        <w:contextualSpacing/>
        <w:jc w:val="both"/>
        <w:rPr>
          <w:rFonts w:eastAsiaTheme="minorHAnsi"/>
          <w:b/>
          <w:sz w:val="28"/>
          <w:szCs w:val="28"/>
          <w:lang w:val="tt-RU" w:eastAsia="en-US"/>
        </w:rPr>
      </w:pPr>
    </w:p>
    <w:p w:rsidR="00006454" w:rsidRPr="00006454" w:rsidRDefault="00006454" w:rsidP="00006454">
      <w:pPr>
        <w:spacing w:after="200" w:line="276" w:lineRule="auto"/>
        <w:jc w:val="center"/>
        <w:rPr>
          <w:rFonts w:eastAsiaTheme="minorHAnsi"/>
          <w:b/>
          <w:sz w:val="28"/>
          <w:szCs w:val="28"/>
          <w:lang w:val="tt-RU" w:eastAsia="en-US"/>
        </w:rPr>
      </w:pPr>
      <w:r w:rsidRPr="00006454">
        <w:rPr>
          <w:rFonts w:eastAsiaTheme="minorHAnsi"/>
          <w:b/>
          <w:sz w:val="28"/>
          <w:szCs w:val="28"/>
          <w:lang w:val="tt-RU" w:eastAsia="en-US"/>
        </w:rPr>
        <w:t>8 яшьтән 17 яшькә кадәрге балалы гаиләләргә яңа</w:t>
      </w:r>
      <w:r>
        <w:rPr>
          <w:rFonts w:eastAsiaTheme="minorHAnsi"/>
          <w:b/>
          <w:sz w:val="28"/>
          <w:szCs w:val="28"/>
          <w:lang w:val="tt-RU" w:eastAsia="en-US"/>
        </w:rPr>
        <w:t xml:space="preserve"> тө</w:t>
      </w:r>
      <w:r w:rsidRPr="00006454">
        <w:rPr>
          <w:rFonts w:eastAsiaTheme="minorHAnsi"/>
          <w:b/>
          <w:sz w:val="28"/>
          <w:szCs w:val="28"/>
          <w:lang w:val="tt-RU" w:eastAsia="en-US"/>
        </w:rPr>
        <w:t>р  пособиеләргә гаризалар 1 майдан кабул ителә башлый</w:t>
      </w:r>
    </w:p>
    <w:p w:rsidR="00006454" w:rsidRPr="00006454" w:rsidRDefault="00006454" w:rsidP="00006454">
      <w:pPr>
        <w:spacing w:after="200" w:line="276" w:lineRule="auto"/>
        <w:jc w:val="both"/>
        <w:rPr>
          <w:rFonts w:eastAsiaTheme="minorHAnsi"/>
          <w:sz w:val="28"/>
          <w:szCs w:val="28"/>
          <w:lang w:val="tt-RU" w:eastAsia="en-US"/>
        </w:rPr>
      </w:pPr>
      <w:r w:rsidRPr="00006454">
        <w:rPr>
          <w:rFonts w:eastAsiaTheme="minorHAnsi"/>
          <w:sz w:val="28"/>
          <w:szCs w:val="28"/>
          <w:lang w:val="tt-RU" w:eastAsia="en-US"/>
        </w:rPr>
        <w:t xml:space="preserve">   Аз керемле гаиләләрдә тәрбияләнүче 8 яшьтән 17 яшькә кадәрге балаларга яңа түләүгә </w:t>
      </w:r>
      <w:r w:rsidRPr="00260165">
        <w:rPr>
          <w:rFonts w:eastAsiaTheme="minorHAnsi"/>
          <w:b/>
          <w:sz w:val="28"/>
          <w:szCs w:val="28"/>
          <w:lang w:val="tt-RU" w:eastAsia="en-US"/>
        </w:rPr>
        <w:t>гаризалар кабул итү 2022 елның 1 маенда старт ала</w:t>
      </w:r>
      <w:r w:rsidRPr="00006454">
        <w:rPr>
          <w:rFonts w:eastAsiaTheme="minorHAnsi"/>
          <w:sz w:val="28"/>
          <w:szCs w:val="28"/>
          <w:lang w:val="tt-RU" w:eastAsia="en-US"/>
        </w:rPr>
        <w:t>. Пособиене 1 апрельдән билгеләячәкләр. Ягъни, майда  гариза биргәннән соң, гаилә берьюлы ике ай - апрель һәм май айлары өчен тиешле сумманы алачак. Апрельдә балага 8 яшь тулган булырга тиеш.</w:t>
      </w:r>
    </w:p>
    <w:p w:rsidR="00006454" w:rsidRPr="00006454" w:rsidRDefault="00006454" w:rsidP="00006454">
      <w:pPr>
        <w:spacing w:after="200" w:line="276" w:lineRule="auto"/>
        <w:jc w:val="both"/>
        <w:rPr>
          <w:rFonts w:eastAsiaTheme="minorHAnsi"/>
          <w:sz w:val="28"/>
          <w:szCs w:val="28"/>
          <w:lang w:val="tt-RU" w:eastAsia="en-US"/>
        </w:rPr>
      </w:pPr>
      <w:r w:rsidRPr="00006454">
        <w:rPr>
          <w:rFonts w:eastAsiaTheme="minorHAnsi"/>
          <w:sz w:val="28"/>
          <w:szCs w:val="28"/>
          <w:lang w:val="tt-RU" w:eastAsia="en-US"/>
        </w:rPr>
        <w:t xml:space="preserve">    Пособиене алу өчен гаилә кереме күләме зур роль уйный. Түләү гаиләдә уртача җан башына керем яшәү төбәгендә кабул ителгән яшәү минимумыннан кимрәк булган очракта билгеләнәчәк.</w:t>
      </w:r>
    </w:p>
    <w:p w:rsidR="00006454" w:rsidRPr="00006454" w:rsidRDefault="00006454" w:rsidP="00006454">
      <w:pPr>
        <w:spacing w:after="200" w:line="276" w:lineRule="auto"/>
        <w:jc w:val="both"/>
        <w:rPr>
          <w:rFonts w:eastAsiaTheme="minorHAnsi"/>
          <w:sz w:val="28"/>
          <w:szCs w:val="28"/>
          <w:lang w:val="tt-RU" w:eastAsia="en-US"/>
        </w:rPr>
      </w:pPr>
      <w:r w:rsidRPr="00006454">
        <w:rPr>
          <w:rFonts w:eastAsiaTheme="minorHAnsi"/>
          <w:sz w:val="28"/>
          <w:szCs w:val="28"/>
          <w:lang w:val="tt-RU" w:eastAsia="en-US"/>
        </w:rPr>
        <w:t xml:space="preserve">    Яна пособие гаиләдәге керем күләменә карап яшәү минимумының 50, 75 яки 100 процентын тәшкил итә. Түләүнең база күләме - 50%. Әгәр дә бу түләүне исәпкә алып та гаиләдә керем яшәү минимумыннан ким булса, пособие  төбәк яшәү минимумының 75% күләмендә билгеләнәчәк. 75 процент куләмендә пособие билгеләп тә  гаиләнең җан башына уртача керем күләме яшәү минимумыннан азрак кала икән, ул вакытта балага төбәктә яшәү минимумының 100 проценты күләмендә максималь пособие билгеләнә.</w:t>
      </w:r>
    </w:p>
    <w:p w:rsidR="00006454" w:rsidRPr="00006454" w:rsidRDefault="00006454" w:rsidP="00006454">
      <w:pPr>
        <w:spacing w:after="200" w:line="276" w:lineRule="auto"/>
        <w:jc w:val="both"/>
        <w:rPr>
          <w:rFonts w:eastAsiaTheme="minorHAnsi"/>
          <w:sz w:val="28"/>
          <w:szCs w:val="28"/>
          <w:lang w:val="tt-RU" w:eastAsia="en-US"/>
        </w:rPr>
      </w:pPr>
      <w:r w:rsidRPr="00006454">
        <w:rPr>
          <w:rFonts w:eastAsiaTheme="minorHAnsi"/>
          <w:sz w:val="28"/>
          <w:szCs w:val="28"/>
          <w:lang w:val="tt-RU" w:eastAsia="en-US"/>
        </w:rPr>
        <w:t xml:space="preserve">    Исегезгә төшерәбез, хәзер 8 яшьтән 17 яшькә кадәрге балаларга түләүне бары тик ялгыз ата-аналар гына рәсмиләштерә ала һәм әлеге пособие күләме региональ яшәү минимумының 50 процентын тәшкил итә.</w:t>
      </w:r>
    </w:p>
    <w:p w:rsidR="002E18DA" w:rsidRPr="00510AF1" w:rsidRDefault="00F9772A" w:rsidP="00510AF1">
      <w:pPr>
        <w:spacing w:line="360"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sidR="00510AF1">
        <w:rPr>
          <w:i/>
          <w:sz w:val="22"/>
          <w:szCs w:val="22"/>
          <w:lang w:val="tt-RU"/>
        </w:rPr>
        <w:t>е</w:t>
      </w:r>
      <w:r w:rsidRPr="00510AF1">
        <w:rPr>
          <w:i/>
          <w:sz w:val="22"/>
          <w:szCs w:val="22"/>
          <w:lang w:val="tt-RU"/>
        </w:rPr>
        <w:t>н</w:t>
      </w:r>
      <w:r w:rsidR="00510AF1">
        <w:rPr>
          <w:i/>
          <w:sz w:val="22"/>
          <w:szCs w:val="22"/>
          <w:lang w:val="tt-RU"/>
        </w:rPr>
        <w:t>н</w:t>
      </w:r>
      <w:r w:rsidRPr="00510AF1">
        <w:rPr>
          <w:i/>
          <w:sz w:val="22"/>
          <w:szCs w:val="22"/>
          <w:lang w:val="tt-RU"/>
        </w:rPr>
        <w:t>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 xml:space="preserve">Россия Пенсия Фондының Татарстан Республикасы буенча бүлекчәсенең контакт – үзәге </w:t>
      </w:r>
      <w:r>
        <w:rPr>
          <w:noProof/>
          <w:sz w:val="22"/>
          <w:szCs w:val="22"/>
        </w:rPr>
        <w:drawing>
          <wp:anchor distT="0" distB="0" distL="114300" distR="114300" simplePos="0" relativeHeight="251674624" behindDoc="1" locked="0" layoutInCell="1" allowOverlap="1">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9395" cy="1574800"/>
                    </a:xfrm>
                    <a:prstGeom prst="rect">
                      <a:avLst/>
                    </a:prstGeom>
                    <a:noFill/>
                    <a:ln>
                      <a:noFill/>
                    </a:ln>
                  </pic:spPr>
                </pic:pic>
              </a:graphicData>
            </a:graphic>
          </wp:anchor>
        </w:drawing>
      </w:r>
      <w:r w:rsidRPr="002E18DA">
        <w:rPr>
          <w:sz w:val="22"/>
          <w:szCs w:val="22"/>
        </w:rPr>
        <w:t xml:space="preserve">  8 800 600 0 </w:t>
      </w:r>
      <w:r w:rsidR="00950355">
        <w:rPr>
          <w:sz w:val="22"/>
          <w:szCs w:val="22"/>
        </w:rPr>
        <w:t>000</w:t>
      </w:r>
      <w:r w:rsidRPr="002E18DA">
        <w:rPr>
          <w:sz w:val="22"/>
          <w:szCs w:val="22"/>
        </w:rPr>
        <w:t xml:space="preserve"> </w:t>
      </w:r>
    </w:p>
    <w:p w:rsidR="002E18DA" w:rsidRPr="002E18DA" w:rsidRDefault="002E18DA" w:rsidP="002E18DA">
      <w:pPr>
        <w:spacing w:before="60" w:after="60"/>
        <w:jc w:val="both"/>
        <w:rPr>
          <w:b/>
          <w:sz w:val="22"/>
          <w:szCs w:val="22"/>
        </w:rPr>
      </w:pPr>
      <w:r>
        <w:rPr>
          <w:b/>
          <w:sz w:val="22"/>
          <w:szCs w:val="22"/>
        </w:rPr>
        <w:t>Интернет-ресурслар</w:t>
      </w:r>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r w:rsidRPr="002E18DA">
        <w:rPr>
          <w:sz w:val="22"/>
          <w:szCs w:val="22"/>
        </w:rPr>
        <w:t xml:space="preserve">        </w:t>
      </w:r>
      <w:hyperlink r:id="rId10" w:history="1">
        <w:r w:rsidRPr="002E18DA">
          <w:rPr>
            <w:color w:val="0000FF"/>
            <w:sz w:val="22"/>
            <w:szCs w:val="22"/>
            <w:u w:val="single"/>
          </w:rPr>
          <w:t>www.vk.com/pfr_rt</w:t>
        </w:r>
      </w:hyperlink>
      <w:r w:rsidRPr="002E18DA">
        <w:rPr>
          <w:sz w:val="22"/>
          <w:szCs w:val="22"/>
        </w:rPr>
        <w:t xml:space="preserve">, </w:t>
      </w:r>
      <w:r>
        <w:rPr>
          <w:sz w:val="22"/>
          <w:szCs w:val="22"/>
        </w:rPr>
        <w:t xml:space="preserve">                                                                                   </w:t>
      </w:r>
    </w:p>
    <w:p w:rsidR="002E18DA" w:rsidRPr="002E18DA" w:rsidRDefault="00950355" w:rsidP="002E18DA">
      <w:pPr>
        <w:spacing w:before="60" w:after="60" w:line="276" w:lineRule="auto"/>
        <w:rPr>
          <w:sz w:val="22"/>
          <w:szCs w:val="22"/>
        </w:rPr>
      </w:pPr>
      <w:r>
        <w:rPr>
          <w:noProof/>
          <w:sz w:val="22"/>
          <w:szCs w:val="22"/>
        </w:rPr>
        <w:drawing>
          <wp:anchor distT="0" distB="0" distL="114300" distR="114300" simplePos="0" relativeHeight="251672576" behindDoc="0" locked="0" layoutInCell="1" allowOverlap="0">
            <wp:simplePos x="0" y="0"/>
            <wp:positionH relativeFrom="column">
              <wp:posOffset>60960</wp:posOffset>
            </wp:positionH>
            <wp:positionV relativeFrom="paragraph">
              <wp:posOffset>6985</wp:posOffset>
            </wp:positionV>
            <wp:extent cx="142875" cy="142875"/>
            <wp:effectExtent l="19050" t="0" r="9525" b="0"/>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anchor>
        </w:drawing>
      </w:r>
      <w:r w:rsidR="002E18DA">
        <w:rPr>
          <w:noProof/>
          <w:sz w:val="22"/>
          <w:szCs w:val="22"/>
        </w:rPr>
        <w:drawing>
          <wp:anchor distT="0" distB="0" distL="114300" distR="114300" simplePos="0" relativeHeight="251670528" behindDoc="1" locked="0" layoutInCell="1" allowOverlap="1">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r w:rsidR="002E18DA" w:rsidRPr="002E18DA">
        <w:rPr>
          <w:sz w:val="22"/>
          <w:szCs w:val="22"/>
        </w:rPr>
        <w:t xml:space="preserve">        </w:t>
      </w:r>
      <w:hyperlink r:id="rId13" w:history="1">
        <w:r w:rsidR="002E18DA" w:rsidRPr="002E18DA">
          <w:rPr>
            <w:color w:val="0000FF"/>
            <w:sz w:val="22"/>
            <w:szCs w:val="22"/>
            <w:u w:val="single"/>
            <w:lang w:val="en-US"/>
          </w:rPr>
          <w:t>www</w:t>
        </w:r>
        <w:r w:rsidR="002E18DA" w:rsidRPr="002E18DA">
          <w:rPr>
            <w:color w:val="0000FF"/>
            <w:sz w:val="22"/>
            <w:szCs w:val="22"/>
            <w:u w:val="single"/>
          </w:rPr>
          <w:t>.</w:t>
        </w:r>
        <w:r w:rsidR="002E18DA" w:rsidRPr="002E18DA">
          <w:rPr>
            <w:color w:val="0000FF"/>
            <w:sz w:val="22"/>
            <w:szCs w:val="22"/>
            <w:u w:val="single"/>
            <w:lang w:val="en-US"/>
          </w:rPr>
          <w:t>ok</w:t>
        </w:r>
        <w:r w:rsidR="002E18DA" w:rsidRPr="002E18DA">
          <w:rPr>
            <w:color w:val="0000FF"/>
            <w:sz w:val="22"/>
            <w:szCs w:val="22"/>
            <w:u w:val="single"/>
          </w:rPr>
          <w:t>.</w:t>
        </w:r>
        <w:r w:rsidR="002E18DA" w:rsidRPr="002E18DA">
          <w:rPr>
            <w:color w:val="0000FF"/>
            <w:sz w:val="22"/>
            <w:szCs w:val="22"/>
            <w:u w:val="single"/>
            <w:lang w:val="en-US"/>
          </w:rPr>
          <w:t>ru</w:t>
        </w:r>
        <w:r w:rsidR="002E18DA" w:rsidRPr="002E18DA">
          <w:rPr>
            <w:color w:val="0000FF"/>
            <w:sz w:val="22"/>
            <w:szCs w:val="22"/>
            <w:u w:val="single"/>
          </w:rPr>
          <w:t>/</w:t>
        </w:r>
        <w:r w:rsidR="002E18DA" w:rsidRPr="002E18DA">
          <w:rPr>
            <w:color w:val="0000FF"/>
            <w:sz w:val="22"/>
            <w:szCs w:val="22"/>
            <w:u w:val="single"/>
            <w:lang w:val="en-US"/>
          </w:rPr>
          <w:t>group</w:t>
        </w:r>
        <w:r w:rsidR="002E18DA" w:rsidRPr="002E18DA">
          <w:rPr>
            <w:color w:val="0000FF"/>
            <w:sz w:val="22"/>
            <w:szCs w:val="22"/>
            <w:u w:val="single"/>
          </w:rPr>
          <w:t>/</w:t>
        </w:r>
        <w:r w:rsidR="002E18DA" w:rsidRPr="002E18DA">
          <w:rPr>
            <w:color w:val="0000FF"/>
            <w:sz w:val="22"/>
            <w:szCs w:val="22"/>
            <w:u w:val="single"/>
            <w:lang w:val="en-US"/>
          </w:rPr>
          <w:t>pfrtatarstan</w:t>
        </w:r>
      </w:hyperlink>
      <w:r w:rsidR="002E18DA" w:rsidRPr="002E18DA">
        <w:rPr>
          <w:sz w:val="22"/>
          <w:szCs w:val="22"/>
        </w:rPr>
        <w:t xml:space="preserve">  </w:t>
      </w:r>
    </w:p>
    <w:p w:rsidR="002E18DA" w:rsidRPr="002E18DA" w:rsidRDefault="002E18DA" w:rsidP="002E18DA">
      <w:pPr>
        <w:spacing w:before="60" w:after="60" w:line="276" w:lineRule="auto"/>
        <w:jc w:val="both"/>
        <w:rPr>
          <w:sz w:val="22"/>
          <w:szCs w:val="22"/>
        </w:rPr>
      </w:pP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hyperlink r:id="rId14" w:history="1">
        <w:r w:rsidRPr="002E18DA">
          <w:rPr>
            <w:rFonts w:ascii="Tms Rmn" w:hAnsi="Tms Rmn" w:cs="Tms Rmn"/>
            <w:color w:val="0000FF"/>
            <w:sz w:val="22"/>
            <w:szCs w:val="22"/>
            <w:u w:val="single"/>
            <w:lang w:val="en-US"/>
          </w:rPr>
          <w:t>https</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t</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me</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PFRTATARbot</w:t>
        </w:r>
      </w:hyperlink>
      <w:r w:rsidRPr="002E18DA">
        <w:rPr>
          <w:rFonts w:ascii="Tms Rmn" w:hAnsi="Tms Rmn" w:cs="Tms Rmn"/>
          <w:color w:val="000000"/>
          <w:sz w:val="22"/>
          <w:szCs w:val="22"/>
        </w:rPr>
        <w:t xml:space="preserve"> </w:t>
      </w:r>
    </w:p>
    <w:p w:rsidR="002E18DA" w:rsidRPr="002E18DA" w:rsidRDefault="002E18DA" w:rsidP="002E18DA">
      <w:pPr>
        <w:spacing w:before="60" w:after="60"/>
        <w:jc w:val="both"/>
        <w:rPr>
          <w:b/>
          <w:color w:val="3366FF"/>
          <w:sz w:val="22"/>
          <w:szCs w:val="22"/>
          <w:u w:val="single"/>
        </w:rPr>
      </w:pPr>
      <w:r w:rsidRPr="002E18DA">
        <w:rPr>
          <w:sz w:val="22"/>
          <w:szCs w:val="22"/>
        </w:rPr>
        <w:t xml:space="preserve"> </w:t>
      </w:r>
      <w:r>
        <w:rPr>
          <w:noProof/>
          <w:sz w:val="22"/>
          <w:szCs w:val="22"/>
        </w:rPr>
        <w:drawing>
          <wp:inline distT="0" distB="0" distL="0" distR="0">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sz w:val="22"/>
          <w:szCs w:val="22"/>
        </w:rPr>
        <w:t xml:space="preserve">  </w:t>
      </w:r>
      <w:r w:rsidRPr="002E18DA">
        <w:rPr>
          <w:color w:val="0000FF"/>
          <w:sz w:val="22"/>
          <w:szCs w:val="22"/>
          <w:u w:val="single"/>
        </w:rPr>
        <w:t>8-960-088-30-74</w:t>
      </w:r>
    </w:p>
    <w:sectPr w:rsidR="002E18DA" w:rsidRPr="002E18DA" w:rsidSect="005C5C13">
      <w:headerReference w:type="default" r:id="rId16"/>
      <w:footerReference w:type="even" r:id="rId17"/>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816" w:rsidRDefault="005A4816">
      <w:r>
        <w:separator/>
      </w:r>
    </w:p>
  </w:endnote>
  <w:endnote w:type="continuationSeparator" w:id="1">
    <w:p w:rsidR="005A4816" w:rsidRDefault="005A48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3" w:rsidRDefault="001B0024">
    <w:pPr>
      <w:pStyle w:val="a5"/>
      <w:framePr w:wrap="around" w:vAnchor="text" w:hAnchor="margin" w:xAlign="right" w:y="1"/>
      <w:rPr>
        <w:rStyle w:val="a6"/>
      </w:rPr>
    </w:pPr>
    <w:r>
      <w:rPr>
        <w:rStyle w:val="a6"/>
      </w:rPr>
      <w:fldChar w:fldCharType="begin"/>
    </w:r>
    <w:r w:rsidR="00110B63">
      <w:rPr>
        <w:rStyle w:val="a6"/>
      </w:rPr>
      <w:instrText xml:space="preserve">PAGE  </w:instrText>
    </w:r>
    <w:r>
      <w:rPr>
        <w:rStyle w:val="a6"/>
      </w:rPr>
      <w:fldChar w:fldCharType="end"/>
    </w:r>
  </w:p>
  <w:p w:rsidR="00110B63" w:rsidRDefault="00110B6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816" w:rsidRDefault="005A4816">
      <w:r>
        <w:separator/>
      </w:r>
    </w:p>
  </w:footnote>
  <w:footnote w:type="continuationSeparator" w:id="1">
    <w:p w:rsidR="005A4816" w:rsidRDefault="005A4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3" w:rsidRDefault="00110B63">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1B0024">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1B0024">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Федерациясе Пенсия фонды </w:t>
                </w:r>
              </w:p>
              <w:p w:rsidR="00110B63" w:rsidRDefault="00110B63" w:rsidP="002B6DAA">
                <w:pPr>
                  <w:jc w:val="center"/>
                </w:pPr>
                <w:r w:rsidRPr="00BB0DED">
                  <w:t>Татарстан Республикасы 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3"/>
  </w:num>
  <w:num w:numId="4">
    <w:abstractNumId w:val="20"/>
  </w:num>
  <w:num w:numId="5">
    <w:abstractNumId w:val="18"/>
  </w:num>
  <w:num w:numId="6">
    <w:abstractNumId w:val="7"/>
  </w:num>
  <w:num w:numId="7">
    <w:abstractNumId w:val="10"/>
  </w:num>
  <w:num w:numId="8">
    <w:abstractNumId w:val="9"/>
  </w:num>
  <w:num w:numId="9">
    <w:abstractNumId w:val="21"/>
  </w:num>
  <w:num w:numId="10">
    <w:abstractNumId w:val="1"/>
  </w:num>
  <w:num w:numId="11">
    <w:abstractNumId w:val="0"/>
  </w:num>
  <w:num w:numId="12">
    <w:abstractNumId w:val="11"/>
  </w:num>
  <w:num w:numId="13">
    <w:abstractNumId w:val="4"/>
  </w:num>
  <w:num w:numId="14">
    <w:abstractNumId w:val="22"/>
  </w:num>
  <w:num w:numId="15">
    <w:abstractNumId w:val="19"/>
  </w:num>
  <w:num w:numId="16">
    <w:abstractNumId w:val="6"/>
  </w:num>
  <w:num w:numId="17">
    <w:abstractNumId w:val="24"/>
  </w:num>
  <w:num w:numId="18">
    <w:abstractNumId w:val="3"/>
  </w:num>
  <w:num w:numId="19">
    <w:abstractNumId w:val="17"/>
  </w:num>
  <w:num w:numId="20">
    <w:abstractNumId w:val="8"/>
  </w:num>
  <w:num w:numId="21">
    <w:abstractNumId w:val="14"/>
  </w:num>
  <w:num w:numId="22">
    <w:abstractNumId w:val="16"/>
  </w:num>
  <w:num w:numId="23">
    <w:abstractNumId w:val="2"/>
  </w:num>
  <w:num w:numId="24">
    <w:abstractNumId w:val="12"/>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8194"/>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6454"/>
    <w:rsid w:val="00007883"/>
    <w:rsid w:val="0000797E"/>
    <w:rsid w:val="000110C0"/>
    <w:rsid w:val="0001129B"/>
    <w:rsid w:val="00012FFF"/>
    <w:rsid w:val="00013EC0"/>
    <w:rsid w:val="00014FF2"/>
    <w:rsid w:val="000157B3"/>
    <w:rsid w:val="00016D89"/>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3F28"/>
    <w:rsid w:val="0006406C"/>
    <w:rsid w:val="0006590C"/>
    <w:rsid w:val="00071348"/>
    <w:rsid w:val="00073DD6"/>
    <w:rsid w:val="000743D1"/>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5293"/>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A517D"/>
    <w:rsid w:val="001B0024"/>
    <w:rsid w:val="001B027B"/>
    <w:rsid w:val="001B1518"/>
    <w:rsid w:val="001B1B50"/>
    <w:rsid w:val="001B1B57"/>
    <w:rsid w:val="001B2565"/>
    <w:rsid w:val="001B2977"/>
    <w:rsid w:val="001B34C6"/>
    <w:rsid w:val="001B702C"/>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5756D"/>
    <w:rsid w:val="00260165"/>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5027"/>
    <w:rsid w:val="002E18DA"/>
    <w:rsid w:val="002E1CC3"/>
    <w:rsid w:val="002E23A2"/>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29A5"/>
    <w:rsid w:val="00383118"/>
    <w:rsid w:val="00383EE7"/>
    <w:rsid w:val="00386828"/>
    <w:rsid w:val="00386F82"/>
    <w:rsid w:val="00392716"/>
    <w:rsid w:val="0039297D"/>
    <w:rsid w:val="003936A7"/>
    <w:rsid w:val="003A0573"/>
    <w:rsid w:val="003A1250"/>
    <w:rsid w:val="003A686F"/>
    <w:rsid w:val="003A74BC"/>
    <w:rsid w:val="003A7C05"/>
    <w:rsid w:val="003B0EBE"/>
    <w:rsid w:val="003B1CFC"/>
    <w:rsid w:val="003B2954"/>
    <w:rsid w:val="003B4D15"/>
    <w:rsid w:val="003B5361"/>
    <w:rsid w:val="003B58FF"/>
    <w:rsid w:val="003B5921"/>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BD5"/>
    <w:rsid w:val="00520147"/>
    <w:rsid w:val="00524712"/>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1C28"/>
    <w:rsid w:val="00592E9F"/>
    <w:rsid w:val="00592F56"/>
    <w:rsid w:val="00596016"/>
    <w:rsid w:val="005978CA"/>
    <w:rsid w:val="005A38C2"/>
    <w:rsid w:val="005A4816"/>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911"/>
    <w:rsid w:val="008436DE"/>
    <w:rsid w:val="0084501C"/>
    <w:rsid w:val="00847E4C"/>
    <w:rsid w:val="00852E5E"/>
    <w:rsid w:val="008539A3"/>
    <w:rsid w:val="00855BDB"/>
    <w:rsid w:val="00857D15"/>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1CB1"/>
    <w:rsid w:val="008C433C"/>
    <w:rsid w:val="008C4830"/>
    <w:rsid w:val="008D125E"/>
    <w:rsid w:val="008D338E"/>
    <w:rsid w:val="008D57E5"/>
    <w:rsid w:val="008E24CE"/>
    <w:rsid w:val="008E710F"/>
    <w:rsid w:val="008E7710"/>
    <w:rsid w:val="008F108D"/>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5376"/>
    <w:rsid w:val="00937599"/>
    <w:rsid w:val="00937DF9"/>
    <w:rsid w:val="00940A9C"/>
    <w:rsid w:val="00941175"/>
    <w:rsid w:val="009422D1"/>
    <w:rsid w:val="00947D4D"/>
    <w:rsid w:val="00950355"/>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919"/>
    <w:rsid w:val="00B97F16"/>
    <w:rsid w:val="00BA0AA4"/>
    <w:rsid w:val="00BA0C38"/>
    <w:rsid w:val="00BA1668"/>
    <w:rsid w:val="00BB0DED"/>
    <w:rsid w:val="00BB17D4"/>
    <w:rsid w:val="00BB1E52"/>
    <w:rsid w:val="00BB260E"/>
    <w:rsid w:val="00BB470E"/>
    <w:rsid w:val="00BB4C54"/>
    <w:rsid w:val="00BC1BE1"/>
    <w:rsid w:val="00BC3ADE"/>
    <w:rsid w:val="00BC400E"/>
    <w:rsid w:val="00BC7448"/>
    <w:rsid w:val="00BD15AC"/>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832"/>
    <w:rsid w:val="00CF2098"/>
    <w:rsid w:val="00CF4CAD"/>
    <w:rsid w:val="00CF7B6E"/>
    <w:rsid w:val="00D00692"/>
    <w:rsid w:val="00D0099D"/>
    <w:rsid w:val="00D010A7"/>
    <w:rsid w:val="00D105F8"/>
    <w:rsid w:val="00D11495"/>
    <w:rsid w:val="00D1743E"/>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1FE6"/>
    <w:rsid w:val="00E92668"/>
    <w:rsid w:val="00E92AE9"/>
    <w:rsid w:val="00EA017E"/>
    <w:rsid w:val="00EA2C20"/>
    <w:rsid w:val="00EA3E84"/>
    <w:rsid w:val="00EA4982"/>
    <w:rsid w:val="00EA50F9"/>
    <w:rsid w:val="00EA54E7"/>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2FB2"/>
    <w:rsid w:val="00EF66AE"/>
    <w:rsid w:val="00EF7774"/>
    <w:rsid w:val="00F00E69"/>
    <w:rsid w:val="00F0119D"/>
    <w:rsid w:val="00F018AA"/>
    <w:rsid w:val="00F024A8"/>
    <w:rsid w:val="00F02EEC"/>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016D89"/>
    <w:pPr>
      <w:keepNext/>
      <w:outlineLvl w:val="0"/>
    </w:pPr>
    <w:rPr>
      <w:b/>
      <w:sz w:val="20"/>
      <w:szCs w:val="20"/>
    </w:rPr>
  </w:style>
  <w:style w:type="paragraph" w:styleId="2">
    <w:name w:val="heading 2"/>
    <w:basedOn w:val="a0"/>
    <w:next w:val="a0"/>
    <w:qFormat/>
    <w:rsid w:val="00016D89"/>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016D89"/>
    <w:pPr>
      <w:tabs>
        <w:tab w:val="center" w:pos="4153"/>
        <w:tab w:val="right" w:pos="8306"/>
      </w:tabs>
    </w:pPr>
    <w:rPr>
      <w:sz w:val="20"/>
      <w:szCs w:val="20"/>
    </w:rPr>
  </w:style>
  <w:style w:type="paragraph" w:styleId="a5">
    <w:name w:val="footer"/>
    <w:basedOn w:val="a0"/>
    <w:rsid w:val="00016D89"/>
    <w:pPr>
      <w:tabs>
        <w:tab w:val="center" w:pos="4153"/>
        <w:tab w:val="right" w:pos="8306"/>
      </w:tabs>
    </w:pPr>
    <w:rPr>
      <w:sz w:val="20"/>
      <w:szCs w:val="20"/>
    </w:rPr>
  </w:style>
  <w:style w:type="character" w:styleId="a6">
    <w:name w:val="page number"/>
    <w:basedOn w:val="a1"/>
    <w:rsid w:val="00016D89"/>
  </w:style>
  <w:style w:type="paragraph" w:styleId="a7">
    <w:name w:val="Balloon Text"/>
    <w:basedOn w:val="a0"/>
    <w:semiHidden/>
    <w:rsid w:val="00016D89"/>
    <w:rPr>
      <w:rFonts w:ascii="Tahoma" w:hAnsi="Tahoma" w:cs="Tahoma"/>
      <w:sz w:val="16"/>
      <w:szCs w:val="16"/>
    </w:rPr>
  </w:style>
  <w:style w:type="character" w:styleId="a8">
    <w:name w:val="Strong"/>
    <w:qFormat/>
    <w:rsid w:val="00016D89"/>
    <w:rPr>
      <w:b/>
      <w:bCs/>
    </w:rPr>
  </w:style>
  <w:style w:type="paragraph" w:styleId="a9">
    <w:name w:val="Normal (Web)"/>
    <w:basedOn w:val="a0"/>
    <w:uiPriority w:val="99"/>
    <w:rsid w:val="00016D89"/>
    <w:pPr>
      <w:spacing w:before="100" w:beforeAutospacing="1" w:after="100" w:afterAutospacing="1"/>
    </w:pPr>
  </w:style>
  <w:style w:type="character" w:styleId="aa">
    <w:name w:val="Hyperlink"/>
    <w:uiPriority w:val="99"/>
    <w:rsid w:val="00016D8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k.ru/group/pfrtatarst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vk.com/pfr_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me/PFRTATARb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67488-72C9-4DFF-8490-967A929A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1927</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8</cp:revision>
  <cp:lastPrinted>2021-10-26T06:43:00Z</cp:lastPrinted>
  <dcterms:created xsi:type="dcterms:W3CDTF">2022-04-06T09:01:00Z</dcterms:created>
  <dcterms:modified xsi:type="dcterms:W3CDTF">2022-04-08T13:04:00Z</dcterms:modified>
</cp:coreProperties>
</file>