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DA4" w:rsidRDefault="00226DA4" w:rsidP="00DC236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rPr>
      </w:pPr>
    </w:p>
    <w:p w:rsidR="00226DA4" w:rsidRDefault="00226DA4" w:rsidP="00DC236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rPr>
      </w:pPr>
    </w:p>
    <w:p w:rsidR="00226DA4" w:rsidRDefault="00226DA4" w:rsidP="00DC236F">
      <w:pPr>
        <w:keepNext/>
        <w:widowControl w:val="0"/>
        <w:spacing w:after="0" w:line="240" w:lineRule="auto"/>
        <w:jc w:val="center"/>
        <w:outlineLvl w:val="0"/>
        <w:rPr>
          <w:rFonts w:ascii="Times New Roman" w:eastAsia="Times New Roman" w:hAnsi="Times New Roman" w:cs="Times New Roman"/>
          <w:snapToGrid w:val="0"/>
          <w:spacing w:val="36"/>
          <w:sz w:val="28"/>
          <w:szCs w:val="28"/>
        </w:rPr>
      </w:pPr>
    </w:p>
    <w:p w:rsidR="00226DA4" w:rsidRDefault="00226DA4" w:rsidP="00DC236F">
      <w:pPr>
        <w:keepNext/>
        <w:widowControl w:val="0"/>
        <w:spacing w:after="0" w:line="240" w:lineRule="auto"/>
        <w:jc w:val="center"/>
        <w:outlineLvl w:val="0"/>
        <w:rPr>
          <w:rFonts w:ascii="Times New Roman" w:eastAsia="Times New Roman" w:hAnsi="Times New Roman" w:cs="Times New Roman"/>
          <w:b/>
          <w:snapToGrid w:val="0"/>
          <w:spacing w:val="36"/>
          <w:sz w:val="28"/>
          <w:szCs w:val="28"/>
        </w:rPr>
      </w:pPr>
    </w:p>
    <w:p w:rsidR="00226DA4" w:rsidRDefault="00226DA4" w:rsidP="00DC236F">
      <w:pPr>
        <w:keepNext/>
        <w:widowControl w:val="0"/>
        <w:spacing w:after="0" w:line="240" w:lineRule="auto"/>
        <w:jc w:val="center"/>
        <w:outlineLvl w:val="0"/>
        <w:rPr>
          <w:rFonts w:ascii="Times New Roman" w:eastAsia="Times New Roman" w:hAnsi="Times New Roman" w:cs="Times New Roman"/>
          <w:b/>
          <w:snapToGrid w:val="0"/>
          <w:spacing w:val="36"/>
          <w:sz w:val="28"/>
          <w:szCs w:val="28"/>
        </w:rPr>
      </w:pPr>
    </w:p>
    <w:p w:rsidR="00226DA4" w:rsidRDefault="00226DA4" w:rsidP="00DC236F">
      <w:pPr>
        <w:keepNext/>
        <w:widowControl w:val="0"/>
        <w:spacing w:after="0" w:line="240" w:lineRule="auto"/>
        <w:jc w:val="center"/>
        <w:outlineLvl w:val="0"/>
        <w:rPr>
          <w:rFonts w:ascii="Times New Roman" w:eastAsia="Times New Roman" w:hAnsi="Times New Roman" w:cs="Times New Roman"/>
          <w:b/>
          <w:snapToGrid w:val="0"/>
          <w:spacing w:val="36"/>
          <w:sz w:val="28"/>
          <w:szCs w:val="28"/>
        </w:rPr>
      </w:pPr>
    </w:p>
    <w:p w:rsidR="00DC236F" w:rsidRPr="00DC236F" w:rsidRDefault="00DC236F" w:rsidP="00DC236F">
      <w:pPr>
        <w:keepNext/>
        <w:spacing w:after="0" w:line="240" w:lineRule="auto"/>
        <w:jc w:val="center"/>
        <w:outlineLvl w:val="2"/>
        <w:rPr>
          <w:rFonts w:ascii="Times New Roman" w:eastAsia="Times New Roman" w:hAnsi="Times New Roman" w:cs="Times New Roman"/>
          <w:b/>
          <w:sz w:val="28"/>
          <w:szCs w:val="28"/>
        </w:rPr>
      </w:pPr>
      <w:r w:rsidRPr="00DC236F">
        <w:rPr>
          <w:rFonts w:ascii="Times New Roman" w:eastAsia="Times New Roman" w:hAnsi="Times New Roman" w:cs="Times New Roman"/>
          <w:b/>
          <w:sz w:val="28"/>
          <w:szCs w:val="28"/>
        </w:rPr>
        <w:t>Арча районы Советы</w:t>
      </w:r>
    </w:p>
    <w:p w:rsidR="00DC236F" w:rsidRPr="00DC236F" w:rsidRDefault="00DC236F" w:rsidP="00DC236F">
      <w:pPr>
        <w:keepNext/>
        <w:spacing w:after="0" w:line="240" w:lineRule="auto"/>
        <w:jc w:val="center"/>
        <w:outlineLvl w:val="2"/>
        <w:rPr>
          <w:rFonts w:ascii="Times New Roman" w:eastAsia="Times New Roman" w:hAnsi="Times New Roman" w:cs="Times New Roman"/>
          <w:b/>
          <w:sz w:val="28"/>
          <w:szCs w:val="28"/>
        </w:rPr>
      </w:pPr>
      <w:r w:rsidRPr="00DC236F">
        <w:rPr>
          <w:rFonts w:ascii="Times New Roman" w:eastAsia="Times New Roman" w:hAnsi="Times New Roman" w:cs="Times New Roman"/>
          <w:b/>
          <w:sz w:val="28"/>
          <w:szCs w:val="28"/>
        </w:rPr>
        <w:t>КАРАРЫ</w:t>
      </w:r>
    </w:p>
    <w:p w:rsidR="00226DA4" w:rsidRDefault="00226DA4" w:rsidP="00DC236F">
      <w:pPr>
        <w:keepNext/>
        <w:spacing w:after="0"/>
        <w:jc w:val="center"/>
        <w:outlineLvl w:val="2"/>
        <w:rPr>
          <w:rFonts w:ascii="Times New Roman" w:eastAsia="Times New Roman" w:hAnsi="Times New Roman" w:cs="Times New Roman"/>
          <w:b/>
          <w:sz w:val="28"/>
          <w:szCs w:val="28"/>
        </w:rPr>
      </w:pPr>
    </w:p>
    <w:tbl>
      <w:tblPr>
        <w:tblW w:w="9889" w:type="dxa"/>
        <w:tblLayout w:type="fixed"/>
        <w:tblLook w:val="04A0" w:firstRow="1" w:lastRow="0" w:firstColumn="1" w:lastColumn="0" w:noHBand="0" w:noVBand="1"/>
      </w:tblPr>
      <w:tblGrid>
        <w:gridCol w:w="534"/>
        <w:gridCol w:w="283"/>
        <w:gridCol w:w="567"/>
        <w:gridCol w:w="284"/>
        <w:gridCol w:w="1417"/>
        <w:gridCol w:w="1134"/>
        <w:gridCol w:w="3544"/>
        <w:gridCol w:w="709"/>
        <w:gridCol w:w="1417"/>
      </w:tblGrid>
      <w:tr w:rsidR="00226DA4">
        <w:tc>
          <w:tcPr>
            <w:tcW w:w="534" w:type="dxa"/>
            <w:shd w:val="clear" w:color="auto" w:fill="auto"/>
          </w:tcPr>
          <w:p w:rsidR="00226DA4" w:rsidRDefault="00226DA4">
            <w:pPr>
              <w:widowControl w:val="0"/>
              <w:autoSpaceDE w:val="0"/>
              <w:autoSpaceDN w:val="0"/>
              <w:spacing w:after="0" w:line="240" w:lineRule="auto"/>
              <w:rPr>
                <w:rFonts w:ascii="Times New Roman" w:eastAsia="Times New Roman" w:hAnsi="Times New Roman" w:cs="Times New Roman"/>
                <w:b/>
                <w:bCs/>
                <w:sz w:val="28"/>
                <w:szCs w:val="28"/>
                <w:lang w:val="tt-RU"/>
              </w:rPr>
            </w:pPr>
          </w:p>
        </w:tc>
        <w:tc>
          <w:tcPr>
            <w:tcW w:w="283" w:type="dxa"/>
            <w:shd w:val="clear" w:color="auto" w:fill="auto"/>
          </w:tcPr>
          <w:p w:rsidR="00226DA4" w:rsidRDefault="00622E22">
            <w:pPr>
              <w:widowControl w:val="0"/>
              <w:autoSpaceDE w:val="0"/>
              <w:autoSpaceDN w:val="0"/>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p>
        </w:tc>
        <w:tc>
          <w:tcPr>
            <w:tcW w:w="567" w:type="dxa"/>
            <w:tcBorders>
              <w:bottom w:val="single" w:sz="4" w:space="0" w:color="auto"/>
            </w:tcBorders>
            <w:shd w:val="clear" w:color="auto" w:fill="auto"/>
          </w:tcPr>
          <w:p w:rsidR="00226DA4" w:rsidRDefault="00DC236F">
            <w:pPr>
              <w:widowControl w:val="0"/>
              <w:autoSpaceDE w:val="0"/>
              <w:autoSpaceDN w:val="0"/>
              <w:spacing w:after="0" w:line="240" w:lineRule="auto"/>
              <w:jc w:val="center"/>
              <w:rPr>
                <w:rFonts w:ascii="Times New Roman" w:eastAsia="Times New Roman" w:hAnsi="Times New Roman" w:cs="Times New Roman"/>
                <w:b/>
                <w:bCs/>
                <w:sz w:val="28"/>
                <w:szCs w:val="28"/>
                <w:lang w:val="tt-RU"/>
              </w:rPr>
            </w:pPr>
            <w:r>
              <w:rPr>
                <w:rFonts w:ascii="Times New Roman" w:eastAsia="Times New Roman" w:hAnsi="Times New Roman" w:cs="Times New Roman"/>
                <w:b/>
                <w:bCs/>
                <w:sz w:val="28"/>
                <w:szCs w:val="28"/>
                <w:lang w:val="tt-RU"/>
              </w:rPr>
              <w:t>15</w:t>
            </w:r>
          </w:p>
        </w:tc>
        <w:tc>
          <w:tcPr>
            <w:tcW w:w="284" w:type="dxa"/>
            <w:shd w:val="clear" w:color="auto" w:fill="auto"/>
          </w:tcPr>
          <w:p w:rsidR="00226DA4" w:rsidRDefault="00622E22">
            <w:pPr>
              <w:widowControl w:val="0"/>
              <w:autoSpaceDE w:val="0"/>
              <w:autoSpaceDN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p>
        </w:tc>
        <w:tc>
          <w:tcPr>
            <w:tcW w:w="1417" w:type="dxa"/>
            <w:tcBorders>
              <w:bottom w:val="single" w:sz="4" w:space="0" w:color="auto"/>
            </w:tcBorders>
            <w:shd w:val="clear" w:color="auto" w:fill="auto"/>
          </w:tcPr>
          <w:p w:rsidR="00226DA4" w:rsidRDefault="00DC236F">
            <w:pPr>
              <w:widowControl w:val="0"/>
              <w:autoSpaceDE w:val="0"/>
              <w:autoSpaceDN w:val="0"/>
              <w:spacing w:after="0" w:line="240" w:lineRule="auto"/>
              <w:jc w:val="center"/>
              <w:rPr>
                <w:rFonts w:ascii="Times New Roman" w:eastAsia="Times New Roman" w:hAnsi="Times New Roman" w:cs="Times New Roman"/>
                <w:b/>
                <w:bCs/>
                <w:sz w:val="28"/>
                <w:szCs w:val="28"/>
                <w:lang w:val="tt-RU"/>
              </w:rPr>
            </w:pPr>
            <w:r>
              <w:rPr>
                <w:rFonts w:ascii="Times New Roman" w:eastAsia="Times New Roman" w:hAnsi="Times New Roman" w:cs="Times New Roman"/>
                <w:b/>
                <w:bCs/>
                <w:sz w:val="28"/>
                <w:szCs w:val="28"/>
                <w:lang w:val="tt-RU"/>
              </w:rPr>
              <w:t>октябрь</w:t>
            </w:r>
          </w:p>
        </w:tc>
        <w:tc>
          <w:tcPr>
            <w:tcW w:w="1134" w:type="dxa"/>
            <w:shd w:val="clear" w:color="auto" w:fill="auto"/>
          </w:tcPr>
          <w:p w:rsidR="00226DA4" w:rsidRDefault="00622E22">
            <w:pPr>
              <w:widowControl w:val="0"/>
              <w:autoSpaceDE w:val="0"/>
              <w:autoSpaceDN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tt-RU"/>
              </w:rPr>
              <w:t xml:space="preserve">2025 </w:t>
            </w:r>
            <w:r>
              <w:rPr>
                <w:rFonts w:ascii="Times New Roman" w:eastAsia="Times New Roman" w:hAnsi="Times New Roman" w:cs="Times New Roman"/>
                <w:b/>
                <w:bCs/>
                <w:sz w:val="28"/>
                <w:szCs w:val="28"/>
              </w:rPr>
              <w:t>ел</w:t>
            </w:r>
          </w:p>
        </w:tc>
        <w:tc>
          <w:tcPr>
            <w:tcW w:w="3544" w:type="dxa"/>
            <w:shd w:val="clear" w:color="auto" w:fill="auto"/>
          </w:tcPr>
          <w:p w:rsidR="00226DA4" w:rsidRDefault="00226DA4">
            <w:pPr>
              <w:widowControl w:val="0"/>
              <w:autoSpaceDE w:val="0"/>
              <w:autoSpaceDN w:val="0"/>
              <w:spacing w:after="0" w:line="240" w:lineRule="auto"/>
              <w:rPr>
                <w:rFonts w:ascii="Times New Roman" w:eastAsia="Times New Roman" w:hAnsi="Times New Roman" w:cs="Times New Roman"/>
                <w:b/>
                <w:bCs/>
                <w:sz w:val="28"/>
                <w:szCs w:val="28"/>
                <w:lang w:val="tt-RU"/>
              </w:rPr>
            </w:pPr>
          </w:p>
        </w:tc>
        <w:tc>
          <w:tcPr>
            <w:tcW w:w="709" w:type="dxa"/>
            <w:shd w:val="clear" w:color="auto" w:fill="auto"/>
          </w:tcPr>
          <w:p w:rsidR="00226DA4" w:rsidRDefault="00622E22">
            <w:pPr>
              <w:widowControl w:val="0"/>
              <w:autoSpaceDE w:val="0"/>
              <w:autoSpaceDN w:val="0"/>
              <w:spacing w:after="0" w:line="240" w:lineRule="auto"/>
              <w:jc w:val="right"/>
              <w:rPr>
                <w:rFonts w:ascii="Times New Roman" w:eastAsia="Times New Roman" w:hAnsi="Times New Roman" w:cs="Times New Roman"/>
                <w:b/>
                <w:bCs/>
                <w:sz w:val="28"/>
                <w:szCs w:val="28"/>
                <w:lang w:val="tt-RU"/>
              </w:rPr>
            </w:pPr>
            <w:r>
              <w:rPr>
                <w:rFonts w:ascii="Times New Roman" w:eastAsia="Times New Roman" w:hAnsi="Times New Roman" w:cs="Times New Roman"/>
                <w:b/>
                <w:bCs/>
                <w:sz w:val="28"/>
                <w:szCs w:val="28"/>
                <w:lang w:val="tt-RU"/>
              </w:rPr>
              <w:t>№</w:t>
            </w:r>
          </w:p>
        </w:tc>
        <w:tc>
          <w:tcPr>
            <w:tcW w:w="1417" w:type="dxa"/>
            <w:tcBorders>
              <w:bottom w:val="single" w:sz="4" w:space="0" w:color="auto"/>
            </w:tcBorders>
            <w:shd w:val="clear" w:color="auto" w:fill="auto"/>
          </w:tcPr>
          <w:p w:rsidR="00226DA4" w:rsidRDefault="00DC236F">
            <w:pPr>
              <w:widowControl w:val="0"/>
              <w:autoSpaceDE w:val="0"/>
              <w:autoSpaceDN w:val="0"/>
              <w:spacing w:after="0" w:line="240" w:lineRule="auto"/>
              <w:jc w:val="center"/>
              <w:rPr>
                <w:rFonts w:ascii="Times New Roman" w:eastAsia="Times New Roman" w:hAnsi="Times New Roman" w:cs="Times New Roman"/>
                <w:b/>
                <w:bCs/>
                <w:sz w:val="28"/>
                <w:szCs w:val="28"/>
                <w:lang w:val="tt-RU"/>
              </w:rPr>
            </w:pPr>
            <w:r>
              <w:rPr>
                <w:rFonts w:ascii="Times New Roman" w:eastAsia="Times New Roman" w:hAnsi="Times New Roman" w:cs="Times New Roman"/>
                <w:b/>
                <w:bCs/>
                <w:sz w:val="28"/>
                <w:szCs w:val="28"/>
                <w:lang w:val="tt-RU"/>
              </w:rPr>
              <w:t>11</w:t>
            </w:r>
          </w:p>
        </w:tc>
      </w:tr>
    </w:tbl>
    <w:p w:rsidR="00226DA4" w:rsidRDefault="00226DA4">
      <w:pPr>
        <w:spacing w:after="0" w:line="240" w:lineRule="auto"/>
        <w:ind w:firstLine="709"/>
        <w:jc w:val="both"/>
        <w:rPr>
          <w:rFonts w:ascii="Times New Roman" w:eastAsia="Times New Roman" w:hAnsi="Times New Roman" w:cs="Times New Roman"/>
          <w:sz w:val="28"/>
          <w:szCs w:val="20"/>
        </w:rPr>
      </w:pPr>
    </w:p>
    <w:p w:rsidR="00226DA4" w:rsidRDefault="00226DA4">
      <w:pPr>
        <w:spacing w:after="0" w:line="240" w:lineRule="auto"/>
        <w:ind w:firstLine="709"/>
        <w:jc w:val="both"/>
        <w:rPr>
          <w:rFonts w:ascii="Times New Roman" w:eastAsia="Times New Roman" w:hAnsi="Times New Roman" w:cs="Times New Roman"/>
          <w:sz w:val="28"/>
          <w:szCs w:val="20"/>
        </w:rPr>
      </w:pPr>
    </w:p>
    <w:tbl>
      <w:tblPr>
        <w:tblW w:w="10173" w:type="dxa"/>
        <w:tblLayout w:type="fixed"/>
        <w:tblLook w:val="04A0" w:firstRow="1" w:lastRow="0" w:firstColumn="1" w:lastColumn="0" w:noHBand="0" w:noVBand="1"/>
      </w:tblPr>
      <w:tblGrid>
        <w:gridCol w:w="1701"/>
        <w:gridCol w:w="6946"/>
        <w:gridCol w:w="1526"/>
      </w:tblGrid>
      <w:tr w:rsidR="00226DA4">
        <w:tc>
          <w:tcPr>
            <w:tcW w:w="1701" w:type="dxa"/>
          </w:tcPr>
          <w:p w:rsidR="00226DA4" w:rsidRDefault="00226DA4">
            <w:pPr>
              <w:spacing w:after="0" w:line="240" w:lineRule="auto"/>
              <w:ind w:firstLine="709"/>
              <w:jc w:val="both"/>
              <w:rPr>
                <w:rFonts w:ascii="Times New Roman" w:eastAsia="Times New Roman" w:hAnsi="Times New Roman" w:cs="Times New Roman"/>
                <w:b/>
                <w:spacing w:val="-6"/>
                <w:sz w:val="28"/>
                <w:szCs w:val="20"/>
              </w:rPr>
            </w:pPr>
          </w:p>
        </w:tc>
        <w:tc>
          <w:tcPr>
            <w:tcW w:w="6946" w:type="dxa"/>
          </w:tcPr>
          <w:p w:rsidR="00226DA4" w:rsidRDefault="00622E22">
            <w:pPr>
              <w:spacing w:after="0" w:line="240" w:lineRule="auto"/>
              <w:jc w:val="center"/>
              <w:rPr>
                <w:rFonts w:ascii="Times New Roman" w:hAnsi="Times New Roman" w:cs="Times New Roman"/>
                <w:b/>
                <w:sz w:val="28"/>
                <w:szCs w:val="28"/>
              </w:rPr>
            </w:pPr>
            <w:r>
              <w:rPr>
                <w:rFonts w:ascii="Times New Roman" w:hAnsi="Times New Roman"/>
                <w:b/>
                <w:sz w:val="28"/>
                <w:szCs w:val="28"/>
              </w:rPr>
              <w:t>Арча муниципаль районында муниципаль вазыйфаларны даими нигездә биләүче затларны иминләштерү тәртибе һәм шартлары турындагы нигезләмәне раслау хакында</w:t>
            </w:r>
            <w:r>
              <w:rPr>
                <w:rFonts w:ascii="Times New Roman" w:hAnsi="Times New Roman" w:cs="Times New Roman"/>
                <w:b/>
                <w:sz w:val="28"/>
                <w:szCs w:val="28"/>
              </w:rPr>
              <w:t xml:space="preserve"> </w:t>
            </w:r>
          </w:p>
        </w:tc>
        <w:tc>
          <w:tcPr>
            <w:tcW w:w="1526" w:type="dxa"/>
          </w:tcPr>
          <w:p w:rsidR="00226DA4" w:rsidRDefault="00226DA4">
            <w:pPr>
              <w:spacing w:after="0" w:line="240" w:lineRule="auto"/>
              <w:ind w:firstLine="709"/>
              <w:jc w:val="both"/>
              <w:rPr>
                <w:rFonts w:ascii="Times New Roman" w:eastAsia="Times New Roman" w:hAnsi="Times New Roman" w:cs="Times New Roman"/>
                <w:b/>
                <w:spacing w:val="-6"/>
                <w:sz w:val="28"/>
                <w:szCs w:val="20"/>
              </w:rPr>
            </w:pPr>
          </w:p>
        </w:tc>
      </w:tr>
    </w:tbl>
    <w:p w:rsidR="00226DA4" w:rsidRDefault="00226DA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226DA4" w:rsidRDefault="00622E22">
      <w:pPr>
        <w:spacing w:after="0"/>
        <w:ind w:firstLine="709"/>
        <w:jc w:val="both"/>
        <w:rPr>
          <w:rFonts w:ascii="Times New Roman" w:hAnsi="Times New Roman" w:cs="Times New Roman"/>
          <w:sz w:val="28"/>
          <w:szCs w:val="28"/>
          <w:lang w:val="tt-RU"/>
        </w:rPr>
      </w:pPr>
      <w:bookmarkStart w:id="0" w:name="sub_1"/>
      <w:r>
        <w:rPr>
          <w:rFonts w:ascii="Times New Roman" w:hAnsi="Times New Roman"/>
          <w:sz w:val="28"/>
          <w:szCs w:val="28"/>
        </w:rPr>
        <w:t xml:space="preserve">2009 елның 12 февралендәге </w:t>
      </w:r>
      <w:r>
        <w:rPr>
          <w:rFonts w:ascii="Times New Roman" w:hAnsi="Times New Roman"/>
          <w:sz w:val="28"/>
          <w:szCs w:val="28"/>
          <w:lang w:val="tt-RU"/>
        </w:rPr>
        <w:t>“Муниципаль берәмлекнең вәкиллекле органы депутаты, җирле үзидарәнең сайланулы органы әгъзасы, Татарстан Республикасында җирле үзидарәнең сайланулы вазыйфаи заты вәкаләтләрен гамәлгә ашыру гарантияләре турында”</w:t>
      </w:r>
      <w:r>
        <w:rPr>
          <w:rFonts w:ascii="Times New Roman" w:hAnsi="Times New Roman"/>
          <w:sz w:val="28"/>
          <w:szCs w:val="28"/>
        </w:rPr>
        <w:t xml:space="preserve"> 15-ТРЗ номерлы Татарстан Республикасы Законының 2 статьясындагы 1 пунктының 8 пунктчасы нигезендә</w:t>
      </w:r>
      <w:r>
        <w:rPr>
          <w:rFonts w:ascii="Times New Roman" w:hAnsi="Times New Roman"/>
          <w:sz w:val="28"/>
          <w:szCs w:val="28"/>
          <w:lang w:val="tt-RU"/>
        </w:rPr>
        <w:t>, Татарстан Республикасы Министрлар Кабинетының 2025 елның 4 мартындагы “Татарстан Республикасы дәүләт вазыйфаларын даими нигездә биләүче затларны иминләштерү</w:t>
      </w:r>
      <w:r>
        <w:rPr>
          <w:rFonts w:ascii="Times New Roman" w:hAnsi="Times New Roman"/>
          <w:sz w:val="28"/>
          <w:szCs w:val="28"/>
          <w:lang w:val="tt-RU"/>
        </w:rPr>
        <w:t xml:space="preserve"> тәртибе һәм шартлары турындагы нигезләмәне раслау хакында” 133 номерлы карарына таянып, Арча район Советы карар </w:t>
      </w:r>
      <w:r>
        <w:rPr>
          <w:rFonts w:ascii="Times New Roman" w:hAnsi="Times New Roman"/>
          <w:b/>
          <w:bCs/>
          <w:sz w:val="28"/>
          <w:szCs w:val="28"/>
          <w:lang w:val="tt-RU"/>
        </w:rPr>
        <w:t>кабул итте:</w:t>
      </w:r>
    </w:p>
    <w:p w:rsidR="00226DA4" w:rsidRPr="00DC236F" w:rsidRDefault="00622E22">
      <w:pPr>
        <w:spacing w:after="0"/>
        <w:ind w:firstLine="709"/>
        <w:jc w:val="both"/>
        <w:rPr>
          <w:rFonts w:ascii="Times New Roman" w:hAnsi="Times New Roman" w:cs="Times New Roman"/>
          <w:sz w:val="28"/>
          <w:szCs w:val="28"/>
          <w:lang w:val="tt-RU"/>
        </w:rPr>
      </w:pPr>
      <w:r w:rsidRPr="00DC236F">
        <w:rPr>
          <w:rFonts w:ascii="Times New Roman" w:hAnsi="Times New Roman" w:cs="Times New Roman"/>
          <w:sz w:val="28"/>
          <w:szCs w:val="28"/>
          <w:lang w:val="tt-RU"/>
        </w:rPr>
        <w:t xml:space="preserve">1. </w:t>
      </w:r>
      <w:r w:rsidRPr="00DC236F">
        <w:rPr>
          <w:rFonts w:ascii="Times New Roman" w:hAnsi="Times New Roman"/>
          <w:sz w:val="28"/>
          <w:szCs w:val="28"/>
          <w:lang w:val="tt-RU"/>
        </w:rPr>
        <w:t>Арча муниципаль районы муниципаль вазыйфаларын биләүче затларны даими нигездә иминләштерү тәртибе һәм шартлары турында кушымтада</w:t>
      </w:r>
      <w:r w:rsidRPr="00DC236F">
        <w:rPr>
          <w:rFonts w:ascii="Times New Roman" w:hAnsi="Times New Roman"/>
          <w:sz w:val="28"/>
          <w:szCs w:val="28"/>
          <w:lang w:val="tt-RU"/>
        </w:rPr>
        <w:t xml:space="preserve"> бирелә торган </w:t>
      </w:r>
      <w:r>
        <w:rPr>
          <w:rFonts w:ascii="Times New Roman" w:hAnsi="Times New Roman"/>
          <w:sz w:val="28"/>
          <w:szCs w:val="28"/>
          <w:lang w:val="tt-RU"/>
        </w:rPr>
        <w:t>Н</w:t>
      </w:r>
      <w:r w:rsidRPr="00DC236F">
        <w:rPr>
          <w:rFonts w:ascii="Times New Roman" w:hAnsi="Times New Roman"/>
          <w:sz w:val="28"/>
          <w:szCs w:val="28"/>
          <w:lang w:val="tt-RU"/>
        </w:rPr>
        <w:t>игезләмәне расларга</w:t>
      </w:r>
      <w:r w:rsidRPr="00DC236F">
        <w:rPr>
          <w:rFonts w:ascii="Times New Roman" w:hAnsi="Times New Roman" w:cs="Times New Roman"/>
          <w:sz w:val="28"/>
          <w:szCs w:val="28"/>
          <w:lang w:val="tt-RU"/>
        </w:rPr>
        <w:t>.</w:t>
      </w:r>
    </w:p>
    <w:p w:rsidR="00226DA4" w:rsidRPr="00DC236F" w:rsidRDefault="00622E22">
      <w:pPr>
        <w:spacing w:after="0"/>
        <w:ind w:firstLine="709"/>
        <w:jc w:val="both"/>
        <w:rPr>
          <w:rFonts w:ascii="Times New Roman" w:hAnsi="Times New Roman" w:cs="Times New Roman"/>
          <w:sz w:val="28"/>
          <w:szCs w:val="28"/>
          <w:lang w:val="tt-RU"/>
        </w:rPr>
      </w:pPr>
      <w:r w:rsidRPr="00DC236F">
        <w:rPr>
          <w:rFonts w:ascii="Times New Roman" w:hAnsi="Times New Roman" w:cs="Times New Roman"/>
          <w:sz w:val="28"/>
          <w:szCs w:val="28"/>
          <w:lang w:val="tt-RU"/>
        </w:rPr>
        <w:t xml:space="preserve">2. </w:t>
      </w:r>
      <w:r w:rsidRPr="00DC236F">
        <w:rPr>
          <w:rFonts w:ascii="Times New Roman" w:hAnsi="Times New Roman"/>
          <w:sz w:val="28"/>
          <w:szCs w:val="28"/>
          <w:lang w:val="tt-RU"/>
        </w:rPr>
        <w:t>Әлеге</w:t>
      </w:r>
      <w:r w:rsidRPr="00DC236F">
        <w:rPr>
          <w:rFonts w:ascii="Times New Roman" w:hAnsi="Times New Roman"/>
          <w:sz w:val="28"/>
          <w:szCs w:val="28"/>
          <w:lang w:val="tt-RU"/>
        </w:rPr>
        <w:t xml:space="preserve"> карарны Татарстан Республикасының рәсми хокукый мәгълүмат порталында</w:t>
      </w:r>
      <w:r>
        <w:rPr>
          <w:rFonts w:ascii="Times New Roman" w:hAnsi="Times New Roman"/>
          <w:sz w:val="28"/>
          <w:szCs w:val="28"/>
          <w:lang w:val="tt-RU"/>
        </w:rPr>
        <w:t xml:space="preserve"> чыгарырга</w:t>
      </w:r>
      <w:r w:rsidRPr="00DC236F">
        <w:rPr>
          <w:rFonts w:ascii="Times New Roman" w:hAnsi="Times New Roman" w:cs="Times New Roman"/>
          <w:sz w:val="28"/>
          <w:szCs w:val="28"/>
          <w:lang w:val="tt-RU"/>
        </w:rPr>
        <w:t xml:space="preserve">: http://pravo.tatarstan.ru </w:t>
      </w:r>
      <w:r w:rsidRPr="00DC236F">
        <w:rPr>
          <w:rFonts w:ascii="Times New Roman" w:hAnsi="Times New Roman"/>
          <w:sz w:val="28"/>
          <w:szCs w:val="28"/>
          <w:lang w:val="tt-RU"/>
        </w:rPr>
        <w:t>Арча муниципаль районының рәсми сайтында урнаштырып,</w:t>
      </w:r>
      <w:r w:rsidRPr="00DC236F">
        <w:rPr>
          <w:rFonts w:ascii="Times New Roman" w:hAnsi="Times New Roman"/>
          <w:sz w:val="28"/>
          <w:szCs w:val="28"/>
          <w:lang w:val="tt-RU"/>
        </w:rPr>
        <w:t xml:space="preserve"> халыкка </w:t>
      </w:r>
      <w:r>
        <w:rPr>
          <w:rFonts w:ascii="Times New Roman" w:hAnsi="Times New Roman"/>
          <w:sz w:val="28"/>
          <w:szCs w:val="28"/>
          <w:lang w:val="tt-RU"/>
        </w:rPr>
        <w:t>җиткерергә</w:t>
      </w:r>
      <w:r w:rsidRPr="00DC236F">
        <w:rPr>
          <w:rFonts w:ascii="Times New Roman" w:hAnsi="Times New Roman" w:cs="Times New Roman"/>
          <w:sz w:val="28"/>
          <w:szCs w:val="28"/>
          <w:lang w:val="tt-RU"/>
        </w:rPr>
        <w:t>: http://arsk.tatarstan.ru.</w:t>
      </w:r>
    </w:p>
    <w:p w:rsidR="00226DA4" w:rsidRPr="00DC236F" w:rsidRDefault="00622E22">
      <w:pPr>
        <w:spacing w:after="0"/>
        <w:ind w:firstLine="709"/>
        <w:jc w:val="both"/>
        <w:rPr>
          <w:rFonts w:ascii="Times New Roman" w:hAnsi="Times New Roman" w:cs="Times New Roman"/>
          <w:sz w:val="28"/>
          <w:szCs w:val="28"/>
          <w:lang w:val="tt-RU"/>
        </w:rPr>
      </w:pPr>
      <w:bookmarkStart w:id="1" w:name="sub_3"/>
      <w:bookmarkEnd w:id="0"/>
      <w:r w:rsidRPr="00DC236F">
        <w:rPr>
          <w:rFonts w:ascii="Times New Roman" w:hAnsi="Times New Roman" w:cs="Times New Roman"/>
          <w:sz w:val="28"/>
          <w:szCs w:val="28"/>
          <w:lang w:val="tt-RU"/>
        </w:rPr>
        <w:t xml:space="preserve">3. </w:t>
      </w:r>
      <w:r w:rsidRPr="00DC236F">
        <w:rPr>
          <w:rFonts w:ascii="Times New Roman" w:hAnsi="Times New Roman"/>
          <w:sz w:val="28"/>
          <w:szCs w:val="28"/>
          <w:lang w:val="tt-RU"/>
        </w:rPr>
        <w:t>Әл</w:t>
      </w:r>
      <w:r w:rsidRPr="00DC236F">
        <w:rPr>
          <w:rFonts w:ascii="Times New Roman" w:hAnsi="Times New Roman"/>
          <w:sz w:val="28"/>
          <w:szCs w:val="28"/>
          <w:lang w:val="tt-RU"/>
        </w:rPr>
        <w:t>еге карар 2026 елның 1 гыйнварыннан үз көченә керә</w:t>
      </w:r>
      <w:r w:rsidRPr="00DC236F">
        <w:rPr>
          <w:rFonts w:ascii="Times New Roman" w:hAnsi="Times New Roman" w:cs="Times New Roman"/>
          <w:sz w:val="28"/>
          <w:szCs w:val="28"/>
          <w:lang w:val="tt-RU"/>
        </w:rPr>
        <w:t xml:space="preserve">. </w:t>
      </w:r>
      <w:bookmarkStart w:id="2" w:name="sub_4"/>
      <w:bookmarkEnd w:id="1"/>
    </w:p>
    <w:p w:rsidR="00226DA4" w:rsidRPr="00DC236F" w:rsidRDefault="00622E22">
      <w:pPr>
        <w:spacing w:after="0"/>
        <w:ind w:firstLine="709"/>
        <w:jc w:val="both"/>
        <w:rPr>
          <w:rFonts w:ascii="Times New Roman" w:hAnsi="Times New Roman" w:cs="Times New Roman"/>
          <w:sz w:val="28"/>
          <w:szCs w:val="28"/>
          <w:lang w:val="tt-RU"/>
        </w:rPr>
      </w:pPr>
      <w:r w:rsidRPr="00DC236F">
        <w:rPr>
          <w:rFonts w:ascii="Times New Roman" w:hAnsi="Times New Roman" w:cs="Times New Roman"/>
          <w:sz w:val="28"/>
          <w:szCs w:val="28"/>
          <w:lang w:val="tt-RU"/>
        </w:rPr>
        <w:t xml:space="preserve">4. </w:t>
      </w:r>
      <w:r w:rsidRPr="00DC236F">
        <w:rPr>
          <w:rFonts w:ascii="Times New Roman" w:hAnsi="Times New Roman"/>
          <w:sz w:val="28"/>
          <w:szCs w:val="28"/>
          <w:lang w:val="tt-RU"/>
        </w:rPr>
        <w:t>Әлеге</w:t>
      </w:r>
      <w:r w:rsidRPr="00DC236F">
        <w:rPr>
          <w:rFonts w:ascii="Times New Roman" w:hAnsi="Times New Roman"/>
          <w:sz w:val="28"/>
          <w:szCs w:val="28"/>
          <w:lang w:val="tt-RU"/>
        </w:rPr>
        <w:t xml:space="preserve"> карарның үтәлешен тикшереп торуны Арча муниципаль район башлыгы урынбасары Р. Д. Мөхәмәдияровка йөкләргә</w:t>
      </w:r>
      <w:r w:rsidRPr="00DC236F">
        <w:rPr>
          <w:rFonts w:ascii="Times New Roman" w:hAnsi="Times New Roman" w:cs="Times New Roman"/>
          <w:sz w:val="28"/>
          <w:szCs w:val="28"/>
          <w:lang w:val="tt-RU"/>
        </w:rPr>
        <w:t>.</w:t>
      </w:r>
    </w:p>
    <w:bookmarkEnd w:id="2"/>
    <w:p w:rsidR="00226DA4" w:rsidRPr="00DC236F" w:rsidRDefault="00226DA4">
      <w:pPr>
        <w:spacing w:after="0" w:line="240" w:lineRule="auto"/>
        <w:ind w:firstLine="709"/>
        <w:jc w:val="both"/>
        <w:rPr>
          <w:rFonts w:ascii="Times New Roman" w:hAnsi="Times New Roman" w:cs="Times New Roman"/>
          <w:sz w:val="28"/>
          <w:szCs w:val="28"/>
          <w:lang w:val="tt-RU"/>
        </w:rPr>
      </w:pPr>
    </w:p>
    <w:p w:rsidR="00226DA4" w:rsidRPr="00DC236F" w:rsidRDefault="00226DA4">
      <w:pPr>
        <w:spacing w:after="0" w:line="240" w:lineRule="auto"/>
        <w:ind w:firstLine="709"/>
        <w:jc w:val="both"/>
        <w:rPr>
          <w:rStyle w:val="a8"/>
          <w:rFonts w:ascii="Times New Roman" w:hAnsi="Times New Roman" w:cs="Times New Roman"/>
          <w:b w:val="0"/>
          <w:bCs/>
          <w:sz w:val="28"/>
          <w:szCs w:val="28"/>
          <w:lang w:val="tt-RU"/>
        </w:rPr>
      </w:pPr>
    </w:p>
    <w:p w:rsidR="00226DA4" w:rsidRDefault="00622E22" w:rsidP="00DC236F">
      <w:pPr>
        <w:spacing w:after="0" w:line="240" w:lineRule="auto"/>
        <w:jc w:val="both"/>
        <w:rPr>
          <w:rFonts w:ascii="Times New Roman" w:hAnsi="Times New Roman"/>
          <w:sz w:val="28"/>
          <w:szCs w:val="28"/>
        </w:rPr>
      </w:pPr>
      <w:r>
        <w:rPr>
          <w:rFonts w:ascii="Times New Roman" w:hAnsi="Times New Roman"/>
          <w:sz w:val="28"/>
          <w:szCs w:val="28"/>
        </w:rPr>
        <w:t>Арча муниципаль районы башлыгы,</w:t>
      </w:r>
    </w:p>
    <w:p w:rsidR="00226DA4" w:rsidRDefault="00622E22" w:rsidP="00DC236F">
      <w:pPr>
        <w:spacing w:after="0" w:line="240" w:lineRule="auto"/>
        <w:jc w:val="both"/>
        <w:rPr>
          <w:rFonts w:ascii="Times New Roman" w:hAnsi="Times New Roman" w:cs="Times New Roman"/>
          <w:sz w:val="28"/>
          <w:szCs w:val="28"/>
        </w:rPr>
      </w:pPr>
      <w:r>
        <w:rPr>
          <w:rFonts w:ascii="Times New Roman" w:hAnsi="Times New Roman"/>
          <w:sz w:val="28"/>
          <w:szCs w:val="28"/>
        </w:rPr>
        <w:t xml:space="preserve">Арча район Советы </w:t>
      </w:r>
      <w:r>
        <w:rPr>
          <w:rFonts w:ascii="Times New Roman" w:hAnsi="Times New Roman"/>
          <w:sz w:val="28"/>
          <w:szCs w:val="28"/>
          <w:lang w:val="tt-RU"/>
        </w:rPr>
        <w:t>р</w:t>
      </w:r>
      <w:r>
        <w:rPr>
          <w:rFonts w:ascii="Times New Roman" w:hAnsi="Times New Roman"/>
          <w:sz w:val="28"/>
          <w:szCs w:val="28"/>
        </w:rPr>
        <w:t>әисе</w:t>
      </w:r>
      <w:r w:rsidR="00DC236F">
        <w:rPr>
          <w:rFonts w:ascii="Times New Roman" w:hAnsi="Times New Roman" w:cs="Times New Roman"/>
          <w:sz w:val="28"/>
          <w:szCs w:val="28"/>
        </w:rPr>
        <w:tab/>
      </w:r>
      <w:r w:rsidR="00DC236F">
        <w:rPr>
          <w:rFonts w:ascii="Times New Roman" w:hAnsi="Times New Roman" w:cs="Times New Roman"/>
          <w:sz w:val="28"/>
          <w:szCs w:val="28"/>
        </w:rPr>
        <w:tab/>
      </w:r>
      <w:r w:rsidR="00DC236F">
        <w:rPr>
          <w:rFonts w:ascii="Times New Roman" w:hAnsi="Times New Roman" w:cs="Times New Roman"/>
          <w:sz w:val="28"/>
          <w:szCs w:val="28"/>
        </w:rPr>
        <w:tab/>
      </w:r>
      <w:r w:rsidR="00DC236F">
        <w:rPr>
          <w:rFonts w:ascii="Times New Roman" w:hAnsi="Times New Roman" w:cs="Times New Roman"/>
          <w:sz w:val="28"/>
          <w:szCs w:val="28"/>
        </w:rPr>
        <w:tab/>
      </w:r>
      <w:r w:rsidR="00DC236F">
        <w:rPr>
          <w:rFonts w:ascii="Times New Roman" w:hAnsi="Times New Roman" w:cs="Times New Roman"/>
          <w:sz w:val="28"/>
          <w:szCs w:val="28"/>
        </w:rPr>
        <w:tab/>
      </w:r>
      <w:r w:rsidR="00DC236F">
        <w:rPr>
          <w:rFonts w:ascii="Times New Roman" w:hAnsi="Times New Roman" w:cs="Times New Roman"/>
          <w:sz w:val="28"/>
          <w:szCs w:val="28"/>
        </w:rPr>
        <w:tab/>
        <w:t xml:space="preserve">        </w:t>
      </w:r>
      <w:r>
        <w:rPr>
          <w:rFonts w:ascii="Times New Roman" w:hAnsi="Times New Roman" w:cs="Times New Roman"/>
          <w:sz w:val="28"/>
          <w:szCs w:val="28"/>
        </w:rPr>
        <w:t>А.Г.Хиса</w:t>
      </w:r>
      <w:r>
        <w:rPr>
          <w:rFonts w:ascii="Times New Roman" w:hAnsi="Times New Roman" w:cs="Times New Roman"/>
          <w:sz w:val="28"/>
          <w:szCs w:val="28"/>
        </w:rPr>
        <w:t>м</w:t>
      </w:r>
      <w:r>
        <w:rPr>
          <w:rFonts w:ascii="Times New Roman" w:hAnsi="Times New Roman" w:cs="Times New Roman"/>
          <w:sz w:val="28"/>
          <w:szCs w:val="28"/>
          <w:lang w:val="tt-RU"/>
        </w:rPr>
        <w:t>е</w:t>
      </w:r>
      <w:r>
        <w:rPr>
          <w:rFonts w:ascii="Times New Roman" w:hAnsi="Times New Roman" w:cs="Times New Roman"/>
          <w:sz w:val="28"/>
          <w:szCs w:val="28"/>
        </w:rPr>
        <w:t>тдинов</w:t>
      </w:r>
    </w:p>
    <w:p w:rsidR="00226DA4" w:rsidRDefault="00226DA4" w:rsidP="00DC236F">
      <w:pPr>
        <w:spacing w:after="0" w:line="240" w:lineRule="auto"/>
        <w:jc w:val="both"/>
        <w:rPr>
          <w:rFonts w:ascii="Times New Roman" w:hAnsi="Times New Roman" w:cs="Times New Roman"/>
          <w:sz w:val="28"/>
          <w:szCs w:val="28"/>
        </w:rPr>
      </w:pPr>
    </w:p>
    <w:p w:rsidR="00DC236F" w:rsidRDefault="00DC236F">
      <w:pPr>
        <w:spacing w:after="0" w:line="240" w:lineRule="auto"/>
        <w:ind w:left="4248" w:firstLine="709"/>
        <w:jc w:val="center"/>
        <w:rPr>
          <w:rStyle w:val="a8"/>
          <w:rFonts w:ascii="Times New Roman" w:hAnsi="Times New Roman"/>
          <w:b w:val="0"/>
          <w:bCs/>
          <w:sz w:val="28"/>
          <w:szCs w:val="28"/>
        </w:rPr>
      </w:pPr>
      <w:bookmarkStart w:id="3" w:name="sub_1000"/>
    </w:p>
    <w:p w:rsidR="00DC236F" w:rsidRDefault="00DC236F">
      <w:pPr>
        <w:spacing w:after="0" w:line="240" w:lineRule="auto"/>
        <w:ind w:left="4248" w:firstLine="709"/>
        <w:jc w:val="center"/>
        <w:rPr>
          <w:rStyle w:val="a8"/>
          <w:rFonts w:ascii="Times New Roman" w:hAnsi="Times New Roman"/>
          <w:b w:val="0"/>
          <w:bCs/>
          <w:sz w:val="28"/>
          <w:szCs w:val="28"/>
        </w:rPr>
      </w:pPr>
    </w:p>
    <w:p w:rsidR="00226DA4" w:rsidRDefault="00622E22">
      <w:pPr>
        <w:spacing w:after="0" w:line="240" w:lineRule="auto"/>
        <w:ind w:left="4248" w:firstLine="709"/>
        <w:jc w:val="center"/>
        <w:rPr>
          <w:rStyle w:val="a8"/>
          <w:rFonts w:ascii="Times New Roman" w:hAnsi="Times New Roman"/>
          <w:b w:val="0"/>
          <w:bCs/>
          <w:sz w:val="28"/>
          <w:szCs w:val="28"/>
        </w:rPr>
      </w:pPr>
      <w:bookmarkStart w:id="4" w:name="_GoBack"/>
      <w:bookmarkEnd w:id="4"/>
      <w:r>
        <w:rPr>
          <w:rStyle w:val="a8"/>
          <w:rFonts w:ascii="Times New Roman" w:hAnsi="Times New Roman"/>
          <w:b w:val="0"/>
          <w:bCs/>
          <w:sz w:val="28"/>
          <w:szCs w:val="28"/>
        </w:rPr>
        <w:lastRenderedPageBreak/>
        <w:t xml:space="preserve">Арча район Советының </w:t>
      </w:r>
    </w:p>
    <w:p w:rsidR="00226DA4" w:rsidRDefault="00622E22">
      <w:pPr>
        <w:spacing w:after="0" w:line="240" w:lineRule="auto"/>
        <w:ind w:left="4248" w:firstLine="709"/>
        <w:jc w:val="center"/>
        <w:rPr>
          <w:rStyle w:val="a8"/>
          <w:rFonts w:ascii="Times New Roman" w:hAnsi="Times New Roman"/>
          <w:b w:val="0"/>
          <w:bCs/>
          <w:sz w:val="28"/>
          <w:szCs w:val="28"/>
          <w:lang w:val="tt-RU"/>
        </w:rPr>
      </w:pPr>
      <w:r>
        <w:rPr>
          <w:rStyle w:val="a8"/>
          <w:rFonts w:ascii="Times New Roman" w:hAnsi="Times New Roman"/>
          <w:b w:val="0"/>
          <w:bCs/>
          <w:sz w:val="28"/>
          <w:szCs w:val="28"/>
        </w:rPr>
        <w:t>2025 елның «</w:t>
      </w:r>
      <w:r>
        <w:rPr>
          <w:rStyle w:val="a8"/>
          <w:rFonts w:ascii="Times New Roman" w:hAnsi="Times New Roman"/>
          <w:b w:val="0"/>
          <w:bCs/>
          <w:sz w:val="28"/>
          <w:szCs w:val="28"/>
          <w:lang w:val="tt-RU"/>
        </w:rPr>
        <w:t>____</w:t>
      </w:r>
      <w:r>
        <w:rPr>
          <w:rStyle w:val="a8"/>
          <w:rFonts w:ascii="Times New Roman" w:hAnsi="Times New Roman"/>
          <w:b w:val="0"/>
          <w:bCs/>
          <w:sz w:val="28"/>
          <w:szCs w:val="28"/>
        </w:rPr>
        <w:t xml:space="preserve">» </w:t>
      </w:r>
      <w:r>
        <w:rPr>
          <w:rStyle w:val="a8"/>
          <w:rFonts w:ascii="Times New Roman" w:hAnsi="Times New Roman"/>
          <w:b w:val="0"/>
          <w:bCs/>
          <w:sz w:val="28"/>
          <w:szCs w:val="28"/>
          <w:lang w:val="tt-RU"/>
        </w:rPr>
        <w:t>__________</w:t>
      </w:r>
    </w:p>
    <w:p w:rsidR="00226DA4" w:rsidRDefault="00622E22">
      <w:pPr>
        <w:spacing w:after="0" w:line="240" w:lineRule="auto"/>
        <w:ind w:left="4248" w:firstLine="709"/>
        <w:jc w:val="center"/>
        <w:rPr>
          <w:rStyle w:val="a8"/>
          <w:rFonts w:ascii="Times New Roman" w:hAnsi="Times New Roman"/>
          <w:b w:val="0"/>
          <w:bCs/>
          <w:sz w:val="28"/>
          <w:szCs w:val="28"/>
        </w:rPr>
      </w:pPr>
      <w:r>
        <w:rPr>
          <w:rStyle w:val="a8"/>
          <w:rFonts w:ascii="Times New Roman" w:hAnsi="Times New Roman"/>
          <w:b w:val="0"/>
          <w:bCs/>
          <w:sz w:val="28"/>
          <w:szCs w:val="28"/>
          <w:lang w:val="tt-RU"/>
        </w:rPr>
        <w:t>____</w:t>
      </w:r>
      <w:r>
        <w:rPr>
          <w:rStyle w:val="a8"/>
          <w:rFonts w:ascii="Times New Roman" w:hAnsi="Times New Roman"/>
          <w:b w:val="0"/>
          <w:bCs/>
          <w:sz w:val="28"/>
          <w:szCs w:val="28"/>
        </w:rPr>
        <w:t xml:space="preserve"> номерлы карары белән </w:t>
      </w:r>
    </w:p>
    <w:bookmarkEnd w:id="3"/>
    <w:p w:rsidR="00226DA4" w:rsidRDefault="00622E22">
      <w:pPr>
        <w:spacing w:after="0" w:line="240" w:lineRule="auto"/>
        <w:ind w:left="4248" w:firstLine="709"/>
        <w:jc w:val="center"/>
        <w:rPr>
          <w:rStyle w:val="a8"/>
          <w:rFonts w:ascii="Times New Roman" w:hAnsi="Times New Roman"/>
          <w:b w:val="0"/>
          <w:bCs/>
          <w:sz w:val="28"/>
          <w:szCs w:val="28"/>
          <w:lang w:val="tt-RU"/>
        </w:rPr>
      </w:pPr>
      <w:r>
        <w:rPr>
          <w:rStyle w:val="a8"/>
          <w:rFonts w:ascii="Times New Roman" w:hAnsi="Times New Roman"/>
          <w:b w:val="0"/>
          <w:bCs/>
          <w:sz w:val="28"/>
          <w:szCs w:val="28"/>
          <w:lang w:val="tt-RU"/>
        </w:rPr>
        <w:t>РАСЛАНДЫ</w:t>
      </w:r>
    </w:p>
    <w:p w:rsidR="00226DA4" w:rsidRDefault="00226DA4">
      <w:pPr>
        <w:spacing w:after="0" w:line="240" w:lineRule="auto"/>
        <w:ind w:left="4248" w:firstLine="709"/>
        <w:jc w:val="center"/>
        <w:rPr>
          <w:rStyle w:val="a8"/>
          <w:rFonts w:ascii="Times New Roman" w:hAnsi="Times New Roman"/>
          <w:b w:val="0"/>
          <w:bCs/>
          <w:sz w:val="28"/>
          <w:szCs w:val="28"/>
          <w:lang w:val="tt-RU"/>
        </w:rPr>
      </w:pPr>
    </w:p>
    <w:p w:rsidR="00226DA4" w:rsidRDefault="00226DA4">
      <w:pPr>
        <w:spacing w:after="0" w:line="240" w:lineRule="auto"/>
        <w:ind w:left="4248" w:firstLine="709"/>
        <w:jc w:val="center"/>
        <w:rPr>
          <w:rFonts w:ascii="Times New Roman" w:hAnsi="Times New Roman" w:cs="Times New Roman"/>
          <w:sz w:val="28"/>
          <w:szCs w:val="28"/>
        </w:rPr>
      </w:pPr>
    </w:p>
    <w:p w:rsidR="00226DA4" w:rsidRDefault="00622E22">
      <w:pPr>
        <w:spacing w:after="0" w:line="240" w:lineRule="auto"/>
        <w:ind w:firstLine="426"/>
        <w:jc w:val="center"/>
        <w:rPr>
          <w:rFonts w:ascii="Times New Roman" w:hAnsi="Times New Roman"/>
          <w:b/>
          <w:sz w:val="28"/>
          <w:szCs w:val="28"/>
        </w:rPr>
      </w:pPr>
      <w:r>
        <w:rPr>
          <w:rFonts w:ascii="Times New Roman" w:hAnsi="Times New Roman"/>
          <w:b/>
          <w:sz w:val="28"/>
          <w:szCs w:val="28"/>
        </w:rPr>
        <w:t xml:space="preserve">Арча муниципаль районы муниципаль вазыйфаларын </w:t>
      </w:r>
    </w:p>
    <w:p w:rsidR="00226DA4" w:rsidRDefault="00622E22">
      <w:pPr>
        <w:spacing w:after="0" w:line="240" w:lineRule="auto"/>
        <w:ind w:firstLine="426"/>
        <w:jc w:val="center"/>
        <w:rPr>
          <w:rFonts w:ascii="Times New Roman" w:hAnsi="Times New Roman"/>
          <w:b/>
          <w:sz w:val="28"/>
          <w:szCs w:val="28"/>
        </w:rPr>
      </w:pPr>
      <w:r>
        <w:rPr>
          <w:rFonts w:ascii="Times New Roman" w:hAnsi="Times New Roman"/>
          <w:b/>
          <w:sz w:val="28"/>
          <w:szCs w:val="28"/>
        </w:rPr>
        <w:t xml:space="preserve">даими нигездә биләүче затларны иминләштерү </w:t>
      </w:r>
    </w:p>
    <w:p w:rsidR="00226DA4" w:rsidRDefault="00622E22">
      <w:pPr>
        <w:spacing w:after="0" w:line="240" w:lineRule="auto"/>
        <w:ind w:firstLine="426"/>
        <w:jc w:val="center"/>
        <w:rPr>
          <w:rFonts w:ascii="Times New Roman" w:hAnsi="Times New Roman" w:cs="Times New Roman"/>
          <w:b/>
          <w:sz w:val="28"/>
          <w:szCs w:val="28"/>
        </w:rPr>
      </w:pPr>
      <w:r>
        <w:rPr>
          <w:rFonts w:ascii="Times New Roman" w:hAnsi="Times New Roman"/>
          <w:b/>
          <w:sz w:val="28"/>
          <w:szCs w:val="28"/>
        </w:rPr>
        <w:t>тәртибе һәм шартлары турында нигезләмә</w:t>
      </w:r>
    </w:p>
    <w:p w:rsidR="00226DA4" w:rsidRDefault="00226DA4">
      <w:pPr>
        <w:spacing w:after="0" w:line="240" w:lineRule="auto"/>
        <w:ind w:firstLine="709"/>
        <w:jc w:val="center"/>
        <w:rPr>
          <w:rFonts w:ascii="Times New Roman" w:hAnsi="Times New Roman" w:cs="Times New Roman"/>
          <w:b/>
          <w:sz w:val="28"/>
          <w:szCs w:val="28"/>
        </w:rPr>
      </w:pPr>
    </w:p>
    <w:p w:rsidR="00226DA4" w:rsidRDefault="00622E22">
      <w:pPr>
        <w:pStyle w:val="a7"/>
        <w:spacing w:after="0" w:line="240" w:lineRule="auto"/>
        <w:ind w:left="1429"/>
        <w:jc w:val="cente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xml:space="preserve"> </w:t>
      </w:r>
      <w:r>
        <w:rPr>
          <w:rFonts w:ascii="Times New Roman" w:hAnsi="Times New Roman"/>
          <w:b/>
          <w:sz w:val="28"/>
          <w:szCs w:val="28"/>
        </w:rPr>
        <w:t>Гомуми нигезләмәләр</w:t>
      </w:r>
    </w:p>
    <w:p w:rsidR="00226DA4" w:rsidRDefault="00226DA4">
      <w:pPr>
        <w:pStyle w:val="a7"/>
        <w:spacing w:after="0" w:line="240" w:lineRule="auto"/>
        <w:ind w:left="1429"/>
        <w:rPr>
          <w:rFonts w:ascii="Times New Roman" w:hAnsi="Times New Roman" w:cs="Times New Roman"/>
          <w:sz w:val="28"/>
          <w:szCs w:val="28"/>
        </w:rPr>
      </w:pPr>
    </w:p>
    <w:p w:rsidR="00226DA4" w:rsidRDefault="00622E22">
      <w:pPr>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rPr>
        <w:t xml:space="preserve">1.1. </w:t>
      </w:r>
      <w:r>
        <w:rPr>
          <w:rFonts w:ascii="Times New Roman" w:hAnsi="Times New Roman"/>
          <w:sz w:val="28"/>
          <w:szCs w:val="28"/>
          <w:lang w:val="tt-RU"/>
        </w:rPr>
        <w:t>Әлеге</w:t>
      </w:r>
      <w:r>
        <w:rPr>
          <w:rFonts w:ascii="Times New Roman" w:hAnsi="Times New Roman"/>
          <w:sz w:val="28"/>
          <w:szCs w:val="28"/>
          <w:lang w:val="tt-RU"/>
        </w:rPr>
        <w:t xml:space="preserve"> нигезләмә 2009 елның 12 февралендәге “Муниципаль берәмлекнең вәкиллекле органы депутаты, җирле үзидарәнең сайланулы органы әгъзасы, Татарстан Республикасында җирле үзидарәнең сайланулы вазыйфаи заты вәкаләтләрен гамәлгә ашыру гарантияләре турынд</w:t>
      </w:r>
      <w:r>
        <w:rPr>
          <w:rFonts w:ascii="Times New Roman" w:hAnsi="Times New Roman"/>
          <w:sz w:val="28"/>
          <w:szCs w:val="28"/>
          <w:lang w:val="tt-RU"/>
        </w:rPr>
        <w:t>а” 15-ТРЗ номерлы Татарстан Республикасы Законының 2 статьясындагы 1 пунктының 8 пунктчасы нигезендә әзерләнде һәм һәм Арча муниципаль районы муниципаль вазыйфаларын даими нигездә биләүче затларны иминләштерү тәртибен һәм шартларын билгели (алга таба - мун</w:t>
      </w:r>
      <w:r>
        <w:rPr>
          <w:rFonts w:ascii="Times New Roman" w:hAnsi="Times New Roman"/>
          <w:sz w:val="28"/>
          <w:szCs w:val="28"/>
          <w:lang w:val="tt-RU"/>
        </w:rPr>
        <w:t>иципаль вазыйфалар).</w:t>
      </w:r>
    </w:p>
    <w:p w:rsidR="00226DA4" w:rsidRPr="00DC236F" w:rsidRDefault="00622E22">
      <w:pPr>
        <w:pStyle w:val="a7"/>
        <w:spacing w:after="0" w:line="240" w:lineRule="auto"/>
        <w:ind w:left="0" w:firstLine="709"/>
        <w:jc w:val="both"/>
        <w:rPr>
          <w:rFonts w:ascii="Times New Roman" w:hAnsi="Times New Roman" w:cs="Times New Roman"/>
          <w:sz w:val="28"/>
          <w:szCs w:val="28"/>
          <w:lang w:val="tt-RU"/>
        </w:rPr>
      </w:pPr>
      <w:r w:rsidRPr="00DC236F">
        <w:rPr>
          <w:rFonts w:ascii="Times New Roman" w:hAnsi="Times New Roman" w:cs="Times New Roman"/>
          <w:sz w:val="28"/>
          <w:szCs w:val="28"/>
          <w:lang w:val="tt-RU"/>
        </w:rPr>
        <w:t xml:space="preserve">1.2. </w:t>
      </w:r>
      <w:r w:rsidRPr="00DC236F">
        <w:rPr>
          <w:rFonts w:ascii="Times New Roman" w:hAnsi="Times New Roman"/>
          <w:sz w:val="28"/>
          <w:szCs w:val="28"/>
          <w:lang w:val="tt-RU"/>
        </w:rPr>
        <w:t>Муниципаль вазыйфаларны биләүче затларның гомере һәм сәламәтлеге муниципаль вазыйфаны биләүнең барлык чоры дәвамында иминләштерелергә тиеш</w:t>
      </w:r>
      <w:r w:rsidRPr="00DC236F">
        <w:rPr>
          <w:rFonts w:ascii="Times New Roman" w:hAnsi="Times New Roman" w:cs="Times New Roman"/>
          <w:sz w:val="28"/>
          <w:szCs w:val="28"/>
          <w:lang w:val="tt-RU"/>
        </w:rPr>
        <w:t>.</w:t>
      </w:r>
    </w:p>
    <w:p w:rsidR="00226DA4" w:rsidRDefault="00622E22">
      <w:pPr>
        <w:pStyle w:val="a7"/>
        <w:spacing w:after="0" w:line="240" w:lineRule="auto"/>
        <w:ind w:left="0" w:firstLine="709"/>
        <w:jc w:val="both"/>
        <w:rPr>
          <w:rFonts w:ascii="Times New Roman" w:hAnsi="Times New Roman" w:cs="Times New Roman"/>
          <w:sz w:val="28"/>
          <w:szCs w:val="28"/>
          <w:lang w:val="tt-RU"/>
        </w:rPr>
      </w:pPr>
      <w:r w:rsidRPr="00DC236F">
        <w:rPr>
          <w:rFonts w:ascii="Times New Roman" w:hAnsi="Times New Roman" w:cs="Times New Roman"/>
          <w:sz w:val="28"/>
          <w:szCs w:val="28"/>
          <w:lang w:val="tt-RU"/>
        </w:rPr>
        <w:t xml:space="preserve">1.3. </w:t>
      </w:r>
      <w:r>
        <w:rPr>
          <w:rFonts w:ascii="Times New Roman" w:hAnsi="Times New Roman"/>
          <w:sz w:val="28"/>
          <w:szCs w:val="28"/>
          <w:lang w:val="tt-RU"/>
        </w:rPr>
        <w:t>Әлеге</w:t>
      </w:r>
      <w:r>
        <w:rPr>
          <w:rFonts w:ascii="Times New Roman" w:hAnsi="Times New Roman"/>
          <w:sz w:val="28"/>
          <w:szCs w:val="28"/>
          <w:lang w:val="tt-RU"/>
        </w:rPr>
        <w:t xml:space="preserve"> Нигезләмәнең 3.1 пунктының 1 һәм 2 пунктчаларында каралган иминият очраклары килеп чыкса, муниципаль вазыйфаны биләү туктатылганнан соң бер ел дәвамында иминият түләвен алу хокукы саклана, әгәр муниципаль вазыйфаны биләүче затның үлеме яки инвалидлыг</w:t>
      </w:r>
      <w:r>
        <w:rPr>
          <w:rFonts w:ascii="Times New Roman" w:hAnsi="Times New Roman"/>
          <w:sz w:val="28"/>
          <w:szCs w:val="28"/>
          <w:lang w:val="tt-RU"/>
        </w:rPr>
        <w:t xml:space="preserve">ы муниципаль вазыйфаны биләү чорында булган гариплек, имгәнү яки авыру нәтиҗәсендә килеп чыккан булса.   </w:t>
      </w:r>
    </w:p>
    <w:p w:rsidR="00226DA4" w:rsidRPr="00DC236F" w:rsidRDefault="00622E22">
      <w:pPr>
        <w:pStyle w:val="a7"/>
        <w:spacing w:after="0" w:line="240" w:lineRule="auto"/>
        <w:ind w:left="0" w:firstLine="709"/>
        <w:jc w:val="both"/>
        <w:rPr>
          <w:rFonts w:ascii="Times New Roman" w:hAnsi="Times New Roman" w:cs="Times New Roman"/>
          <w:sz w:val="28"/>
          <w:szCs w:val="28"/>
          <w:lang w:val="tt-RU"/>
        </w:rPr>
      </w:pPr>
      <w:r w:rsidRPr="00DC236F">
        <w:rPr>
          <w:rFonts w:ascii="Times New Roman" w:hAnsi="Times New Roman" w:cs="Times New Roman"/>
          <w:sz w:val="28"/>
          <w:szCs w:val="28"/>
          <w:lang w:val="tt-RU"/>
        </w:rPr>
        <w:t xml:space="preserve">1.4. </w:t>
      </w:r>
      <w:r w:rsidRPr="00DC236F">
        <w:rPr>
          <w:rFonts w:ascii="Times New Roman" w:hAnsi="Times New Roman"/>
          <w:sz w:val="28"/>
          <w:szCs w:val="28"/>
          <w:lang w:val="tt-RU"/>
        </w:rPr>
        <w:t xml:space="preserve">Иминиятләштерүчене сайлау Арча муниципаль районы Башкарма комитеты тарафыннан дәүләт һәм муниципаль ихтыяҗларны тәэмин итү өчен товарлар, эшләр, </w:t>
      </w:r>
      <w:r w:rsidRPr="00DC236F">
        <w:rPr>
          <w:rFonts w:ascii="Times New Roman" w:hAnsi="Times New Roman"/>
          <w:sz w:val="28"/>
          <w:szCs w:val="28"/>
          <w:lang w:val="tt-RU"/>
        </w:rPr>
        <w:t>хезмәт күрсәтүләр сатып алу өлкәсендә контракт системасы турындагы Россия Федерациясе законнарында билгеләнгән тәртиптә гамәлгә ашырыла</w:t>
      </w:r>
      <w:r w:rsidRPr="00DC236F">
        <w:rPr>
          <w:rFonts w:ascii="Times New Roman" w:hAnsi="Times New Roman" w:cs="Times New Roman"/>
          <w:sz w:val="28"/>
          <w:szCs w:val="28"/>
          <w:lang w:val="tt-RU"/>
        </w:rPr>
        <w:t>.</w:t>
      </w:r>
    </w:p>
    <w:p w:rsidR="00226DA4" w:rsidRPr="00DC236F" w:rsidRDefault="00622E22">
      <w:pPr>
        <w:pStyle w:val="a7"/>
        <w:spacing w:after="0" w:line="240" w:lineRule="auto"/>
        <w:ind w:left="0" w:firstLine="709"/>
        <w:jc w:val="both"/>
        <w:rPr>
          <w:rFonts w:ascii="Times New Roman" w:hAnsi="Times New Roman" w:cs="Times New Roman"/>
          <w:sz w:val="28"/>
          <w:szCs w:val="28"/>
          <w:lang w:val="tt-RU"/>
        </w:rPr>
      </w:pPr>
      <w:r w:rsidRPr="00DC236F">
        <w:rPr>
          <w:rFonts w:ascii="Times New Roman" w:hAnsi="Times New Roman" w:cs="Times New Roman"/>
          <w:sz w:val="28"/>
          <w:szCs w:val="28"/>
          <w:lang w:val="tt-RU"/>
        </w:rPr>
        <w:t xml:space="preserve">1.5. </w:t>
      </w:r>
      <w:r w:rsidRPr="00DC236F">
        <w:rPr>
          <w:rFonts w:ascii="Times New Roman" w:hAnsi="Times New Roman"/>
          <w:sz w:val="28"/>
          <w:szCs w:val="28"/>
          <w:lang w:val="tt-RU"/>
        </w:rPr>
        <w:t>Имин</w:t>
      </w:r>
      <w:r>
        <w:rPr>
          <w:rFonts w:ascii="Times New Roman" w:hAnsi="Times New Roman"/>
          <w:sz w:val="28"/>
          <w:szCs w:val="28"/>
          <w:lang w:val="tt-RU"/>
        </w:rPr>
        <w:t>ият</w:t>
      </w:r>
      <w:r w:rsidRPr="00DC236F">
        <w:rPr>
          <w:rFonts w:ascii="Times New Roman" w:hAnsi="Times New Roman"/>
          <w:sz w:val="28"/>
          <w:szCs w:val="28"/>
          <w:lang w:val="tt-RU"/>
        </w:rPr>
        <w:t>ләштерүчеләр булып Татарстан Республикасы Арча муниципаль районының җирле үзидарә органнары (алга таба – им</w:t>
      </w:r>
      <w:r w:rsidRPr="00DC236F">
        <w:rPr>
          <w:rFonts w:ascii="Times New Roman" w:hAnsi="Times New Roman"/>
          <w:sz w:val="28"/>
          <w:szCs w:val="28"/>
          <w:lang w:val="tt-RU"/>
        </w:rPr>
        <w:t>ин</w:t>
      </w:r>
      <w:r>
        <w:rPr>
          <w:rFonts w:ascii="Times New Roman" w:hAnsi="Times New Roman"/>
          <w:sz w:val="28"/>
          <w:szCs w:val="28"/>
          <w:lang w:val="tt-RU"/>
        </w:rPr>
        <w:t>ият</w:t>
      </w:r>
      <w:r w:rsidRPr="00DC236F">
        <w:rPr>
          <w:rFonts w:ascii="Times New Roman" w:hAnsi="Times New Roman"/>
          <w:sz w:val="28"/>
          <w:szCs w:val="28"/>
          <w:lang w:val="tt-RU"/>
        </w:rPr>
        <w:t>ләштерүчеләр) тора, аларның вәкаләтләрен дәүләт Вазыйфаларын биләүче затлар башкара.</w:t>
      </w:r>
    </w:p>
    <w:p w:rsidR="00226DA4" w:rsidRPr="00DC236F" w:rsidRDefault="00622E22">
      <w:pPr>
        <w:pStyle w:val="a7"/>
        <w:spacing w:after="0" w:line="240" w:lineRule="auto"/>
        <w:ind w:left="0" w:firstLine="709"/>
        <w:jc w:val="both"/>
        <w:rPr>
          <w:rFonts w:ascii="Times New Roman" w:hAnsi="Times New Roman" w:cs="Times New Roman"/>
          <w:sz w:val="28"/>
          <w:szCs w:val="28"/>
          <w:lang w:val="tt-RU"/>
        </w:rPr>
      </w:pPr>
      <w:r w:rsidRPr="00DC236F">
        <w:rPr>
          <w:rFonts w:ascii="Times New Roman" w:hAnsi="Times New Roman" w:cs="Times New Roman"/>
          <w:sz w:val="28"/>
          <w:szCs w:val="28"/>
          <w:lang w:val="tt-RU"/>
        </w:rPr>
        <w:t xml:space="preserve">1.6. </w:t>
      </w:r>
      <w:r w:rsidRPr="00DC236F">
        <w:rPr>
          <w:rFonts w:ascii="Times New Roman" w:hAnsi="Times New Roman"/>
          <w:sz w:val="28"/>
          <w:szCs w:val="28"/>
          <w:lang w:val="tt-RU"/>
        </w:rPr>
        <w:t>Муниципаль вазыйфаны биләүче затлар имин</w:t>
      </w:r>
      <w:r>
        <w:rPr>
          <w:rFonts w:ascii="Times New Roman" w:hAnsi="Times New Roman"/>
          <w:sz w:val="28"/>
          <w:szCs w:val="28"/>
          <w:lang w:val="tt-RU"/>
        </w:rPr>
        <w:t>ият</w:t>
      </w:r>
      <w:r w:rsidRPr="00DC236F">
        <w:rPr>
          <w:rFonts w:ascii="Times New Roman" w:hAnsi="Times New Roman"/>
          <w:sz w:val="28"/>
          <w:szCs w:val="28"/>
          <w:lang w:val="tt-RU"/>
        </w:rPr>
        <w:t>ләштерелгән затлар була</w:t>
      </w:r>
      <w:r w:rsidRPr="00DC236F">
        <w:rPr>
          <w:rFonts w:ascii="Times New Roman" w:hAnsi="Times New Roman" w:cs="Times New Roman"/>
          <w:sz w:val="28"/>
          <w:szCs w:val="28"/>
          <w:lang w:val="tt-RU"/>
        </w:rPr>
        <w:t>.</w:t>
      </w:r>
    </w:p>
    <w:p w:rsidR="00226DA4" w:rsidRPr="00DC236F" w:rsidRDefault="00226DA4">
      <w:pPr>
        <w:spacing w:after="0" w:line="240" w:lineRule="auto"/>
        <w:ind w:firstLine="709"/>
        <w:jc w:val="both"/>
        <w:rPr>
          <w:rFonts w:ascii="Times New Roman" w:hAnsi="Times New Roman" w:cs="Times New Roman"/>
          <w:sz w:val="28"/>
          <w:szCs w:val="28"/>
          <w:lang w:val="tt-RU"/>
        </w:rPr>
      </w:pPr>
    </w:p>
    <w:p w:rsidR="00226DA4" w:rsidRDefault="00622E22">
      <w:pPr>
        <w:spacing w:after="0" w:line="240" w:lineRule="auto"/>
        <w:ind w:firstLine="709"/>
        <w:jc w:val="center"/>
        <w:rPr>
          <w:rFonts w:ascii="Times New Roman" w:hAnsi="Times New Roman" w:cs="Times New Roman"/>
          <w:b/>
          <w:sz w:val="28"/>
          <w:szCs w:val="28"/>
          <w:lang w:val="tt-RU"/>
        </w:rPr>
      </w:pPr>
      <w:r w:rsidRPr="00DC236F">
        <w:rPr>
          <w:rFonts w:ascii="Times New Roman" w:hAnsi="Times New Roman" w:cs="Times New Roman"/>
          <w:b/>
          <w:sz w:val="28"/>
          <w:szCs w:val="28"/>
          <w:lang w:val="tt-RU"/>
        </w:rPr>
        <w:t>II</w:t>
      </w:r>
      <w:r w:rsidRPr="00DC236F">
        <w:rPr>
          <w:rFonts w:ascii="Times New Roman" w:hAnsi="Times New Roman" w:cs="Times New Roman"/>
          <w:b/>
          <w:sz w:val="28"/>
          <w:szCs w:val="28"/>
          <w:lang w:val="tt-RU"/>
        </w:rPr>
        <w:t xml:space="preserve">. </w:t>
      </w:r>
      <w:r w:rsidRPr="00DC236F">
        <w:rPr>
          <w:rFonts w:ascii="Times New Roman" w:hAnsi="Times New Roman"/>
          <w:b/>
          <w:sz w:val="28"/>
          <w:szCs w:val="28"/>
          <w:lang w:val="tt-RU"/>
        </w:rPr>
        <w:t xml:space="preserve">Иминият </w:t>
      </w:r>
      <w:r>
        <w:rPr>
          <w:rFonts w:ascii="Times New Roman" w:hAnsi="Times New Roman"/>
          <w:b/>
          <w:sz w:val="28"/>
          <w:szCs w:val="28"/>
          <w:lang w:val="tt-RU"/>
        </w:rPr>
        <w:t>килешүе</w:t>
      </w:r>
    </w:p>
    <w:p w:rsidR="00226DA4" w:rsidRPr="00DC236F" w:rsidRDefault="00226DA4">
      <w:pPr>
        <w:spacing w:after="0" w:line="240" w:lineRule="auto"/>
        <w:ind w:firstLine="709"/>
        <w:jc w:val="both"/>
        <w:rPr>
          <w:rFonts w:ascii="Times New Roman" w:hAnsi="Times New Roman" w:cs="Times New Roman"/>
          <w:sz w:val="28"/>
          <w:szCs w:val="28"/>
          <w:lang w:val="tt-RU"/>
        </w:rPr>
      </w:pPr>
    </w:p>
    <w:p w:rsidR="00226DA4" w:rsidRDefault="00622E22">
      <w:pPr>
        <w:pStyle w:val="a7"/>
        <w:spacing w:after="0" w:line="240" w:lineRule="auto"/>
        <w:ind w:left="0" w:firstLine="709"/>
        <w:jc w:val="both"/>
        <w:rPr>
          <w:rFonts w:ascii="Times New Roman" w:hAnsi="Times New Roman" w:cs="Times New Roman"/>
          <w:sz w:val="28"/>
          <w:szCs w:val="28"/>
          <w:lang w:val="tt-RU"/>
        </w:rPr>
      </w:pPr>
      <w:r w:rsidRPr="00DC236F">
        <w:rPr>
          <w:rFonts w:ascii="Times New Roman" w:hAnsi="Times New Roman" w:cs="Times New Roman"/>
          <w:sz w:val="28"/>
          <w:szCs w:val="28"/>
          <w:lang w:val="tt-RU"/>
        </w:rPr>
        <w:t xml:space="preserve">2.1. </w:t>
      </w:r>
      <w:r>
        <w:rPr>
          <w:rFonts w:ascii="Times New Roman" w:hAnsi="Times New Roman"/>
          <w:sz w:val="28"/>
          <w:szCs w:val="28"/>
          <w:lang w:val="tt-RU"/>
        </w:rPr>
        <w:t xml:space="preserve">Иминиятләштерү шартнамәсе иминиятләштерелгән зат файдасына (файда </w:t>
      </w:r>
      <w:r>
        <w:rPr>
          <w:rFonts w:ascii="Times New Roman" w:hAnsi="Times New Roman"/>
          <w:sz w:val="28"/>
          <w:szCs w:val="28"/>
          <w:lang w:val="tt-RU"/>
        </w:rPr>
        <w:t xml:space="preserve">алучыны) иминиятләштерүче белән иминиятче арасында иминият яклавы </w:t>
      </w:r>
      <w:r>
        <w:rPr>
          <w:rFonts w:ascii="Times New Roman" w:hAnsi="Times New Roman"/>
          <w:sz w:val="28"/>
          <w:szCs w:val="28"/>
          <w:lang w:val="tt-RU"/>
        </w:rPr>
        <w:lastRenderedPageBreak/>
        <w:t>белән бер календарь елга Россия Федерациясе законнарында каралган тәртиптә тәүлегенә 24 сәгать дәвамында төзелә</w:t>
      </w:r>
    </w:p>
    <w:p w:rsidR="00226DA4" w:rsidRPr="00DC236F" w:rsidRDefault="00622E22">
      <w:pPr>
        <w:pStyle w:val="a7"/>
        <w:spacing w:after="0" w:line="240" w:lineRule="auto"/>
        <w:ind w:left="0" w:firstLine="709"/>
        <w:jc w:val="both"/>
        <w:rPr>
          <w:rFonts w:ascii="Times New Roman" w:hAnsi="Times New Roman" w:cs="Times New Roman"/>
          <w:sz w:val="28"/>
          <w:szCs w:val="28"/>
          <w:lang w:val="tt-RU"/>
        </w:rPr>
      </w:pPr>
      <w:r w:rsidRPr="00DC236F">
        <w:rPr>
          <w:rFonts w:ascii="Times New Roman" w:hAnsi="Times New Roman" w:cs="Times New Roman"/>
          <w:sz w:val="28"/>
          <w:szCs w:val="28"/>
          <w:lang w:val="tt-RU"/>
        </w:rPr>
        <w:t xml:space="preserve">2.2. </w:t>
      </w:r>
      <w:r>
        <w:rPr>
          <w:rFonts w:ascii="Times New Roman" w:hAnsi="Times New Roman"/>
          <w:sz w:val="28"/>
          <w:szCs w:val="28"/>
          <w:lang w:val="tt-RU"/>
        </w:rPr>
        <w:t>Мәҗбүри тәртиптә иминиятләштерүче буларак иминләштерелгән затның үзе белә</w:t>
      </w:r>
      <w:r>
        <w:rPr>
          <w:rFonts w:ascii="Times New Roman" w:hAnsi="Times New Roman"/>
          <w:sz w:val="28"/>
          <w:szCs w:val="28"/>
          <w:lang w:val="tt-RU"/>
        </w:rPr>
        <w:t xml:space="preserve">н теркәлгән никахта вафат булган көнгә торучы ире яисә хатыны, иминләштерелгән затның ата-анасы (тәрбяигә алучылар), иминләштерелгән затның бабасы һәм әбисе - ата-анасы булмаган очракта, әгәр алар аны кимендә өч ел тәрбияләсәләр яки матди яктан карасалар, </w:t>
      </w:r>
      <w:r>
        <w:rPr>
          <w:rFonts w:ascii="Times New Roman" w:hAnsi="Times New Roman"/>
          <w:sz w:val="28"/>
          <w:szCs w:val="28"/>
          <w:lang w:val="tt-RU"/>
        </w:rPr>
        <w:t>иминләштерелгән затның үги әтисе һәм үги әнисе - әгәр алар аны кимендә биш ел тәрбияләсәләр яки матди яктан карасалар, иминләштерелгән затның 18 яшькә җиткән яки аннан өлкәнрәк балалары, әгәр алар 18 яшькә кадәр инвалид булсалар, шулай ук барлык оештыру-хо</w:t>
      </w:r>
      <w:r>
        <w:rPr>
          <w:rFonts w:ascii="Times New Roman" w:hAnsi="Times New Roman"/>
          <w:sz w:val="28"/>
          <w:szCs w:val="28"/>
          <w:lang w:val="tt-RU"/>
        </w:rPr>
        <w:t xml:space="preserve">кукый рәвешләрдәге һәм милек рәвешләрендәге мәгариф оешмаларында укуны тәмамлаганчы, әмма алар 23 яшькә җиткәнче белем алучылар, иминләштерелгән зат тәрбиясендәге затлар иминиятләштерү килешүендә файда күрүчеләр буларак аталырга тиеш. </w:t>
      </w:r>
      <w:r w:rsidRPr="00DC236F">
        <w:rPr>
          <w:rFonts w:ascii="Times New Roman" w:hAnsi="Times New Roman"/>
          <w:sz w:val="28"/>
          <w:szCs w:val="28"/>
          <w:lang w:val="tt-RU"/>
        </w:rPr>
        <w:t>Файда алучылар иминия</w:t>
      </w:r>
      <w:r w:rsidRPr="00DC236F">
        <w:rPr>
          <w:rFonts w:ascii="Times New Roman" w:hAnsi="Times New Roman"/>
          <w:sz w:val="28"/>
          <w:szCs w:val="28"/>
          <w:lang w:val="tt-RU"/>
        </w:rPr>
        <w:t xml:space="preserve">т </w:t>
      </w:r>
      <w:r>
        <w:rPr>
          <w:rFonts w:ascii="Times New Roman" w:hAnsi="Times New Roman"/>
          <w:sz w:val="28"/>
          <w:szCs w:val="28"/>
          <w:lang w:val="tt-RU"/>
        </w:rPr>
        <w:t>килешүе</w:t>
      </w:r>
      <w:r w:rsidRPr="00DC236F">
        <w:rPr>
          <w:rFonts w:ascii="Times New Roman" w:hAnsi="Times New Roman"/>
          <w:sz w:val="28"/>
          <w:szCs w:val="28"/>
          <w:lang w:val="tt-RU"/>
        </w:rPr>
        <w:t xml:space="preserve">ндә дәүләт </w:t>
      </w:r>
      <w:r>
        <w:rPr>
          <w:rFonts w:ascii="Times New Roman" w:hAnsi="Times New Roman"/>
          <w:sz w:val="28"/>
          <w:szCs w:val="28"/>
          <w:lang w:val="tt-RU"/>
        </w:rPr>
        <w:t>в</w:t>
      </w:r>
      <w:r w:rsidRPr="00DC236F">
        <w:rPr>
          <w:rFonts w:ascii="Times New Roman" w:hAnsi="Times New Roman"/>
          <w:sz w:val="28"/>
          <w:szCs w:val="28"/>
          <w:lang w:val="tt-RU"/>
        </w:rPr>
        <w:t>азыйфаларын биләүче затлар тарафыннан бирелә торган мәгълүмат нигезендә иминиятләштерүче тарафыннан билгеләнгән тәртиптә күрсәтелә</w:t>
      </w:r>
      <w:r w:rsidRPr="00DC236F">
        <w:rPr>
          <w:rFonts w:ascii="Times New Roman" w:hAnsi="Times New Roman" w:cs="Times New Roman"/>
          <w:sz w:val="28"/>
          <w:szCs w:val="28"/>
          <w:lang w:val="tt-RU"/>
        </w:rPr>
        <w:t xml:space="preserve">. </w:t>
      </w:r>
      <w:r w:rsidRPr="00DC236F">
        <w:rPr>
          <w:rFonts w:ascii="Times New Roman" w:hAnsi="Times New Roman"/>
          <w:sz w:val="28"/>
          <w:szCs w:val="28"/>
          <w:lang w:val="tt-RU"/>
        </w:rPr>
        <w:t xml:space="preserve">Иминият </w:t>
      </w:r>
      <w:r>
        <w:rPr>
          <w:rFonts w:ascii="Times New Roman" w:hAnsi="Times New Roman"/>
          <w:sz w:val="28"/>
          <w:szCs w:val="28"/>
          <w:lang w:val="tt-RU"/>
        </w:rPr>
        <w:t>килешүендә</w:t>
      </w:r>
      <w:r w:rsidRPr="00DC236F">
        <w:rPr>
          <w:rFonts w:ascii="Times New Roman" w:hAnsi="Times New Roman"/>
          <w:sz w:val="28"/>
          <w:szCs w:val="28"/>
          <w:lang w:val="tt-RU"/>
        </w:rPr>
        <w:t xml:space="preserve"> файда алучылар күрсәтелмәгән очракта, имин</w:t>
      </w:r>
      <w:r>
        <w:rPr>
          <w:rFonts w:ascii="Times New Roman" w:hAnsi="Times New Roman"/>
          <w:sz w:val="28"/>
          <w:szCs w:val="28"/>
          <w:lang w:val="tt-RU"/>
        </w:rPr>
        <w:t>ият</w:t>
      </w:r>
      <w:r w:rsidRPr="00DC236F">
        <w:rPr>
          <w:rFonts w:ascii="Times New Roman" w:hAnsi="Times New Roman"/>
          <w:sz w:val="28"/>
          <w:szCs w:val="28"/>
          <w:lang w:val="tt-RU"/>
        </w:rPr>
        <w:t xml:space="preserve">ләштерелгән затның варислары граждан </w:t>
      </w:r>
      <w:r w:rsidRPr="00DC236F">
        <w:rPr>
          <w:rFonts w:ascii="Times New Roman" w:hAnsi="Times New Roman"/>
          <w:sz w:val="28"/>
          <w:szCs w:val="28"/>
          <w:lang w:val="tt-RU"/>
        </w:rPr>
        <w:t>законнарында билгеләнгән тәртиптә файда алучылар дип таныла</w:t>
      </w:r>
      <w:r w:rsidRPr="00DC236F">
        <w:rPr>
          <w:rFonts w:ascii="Times New Roman" w:hAnsi="Times New Roman" w:cs="Times New Roman"/>
          <w:sz w:val="28"/>
          <w:szCs w:val="28"/>
          <w:lang w:val="tt-RU"/>
        </w:rPr>
        <w:t>.</w:t>
      </w:r>
    </w:p>
    <w:p w:rsidR="00226DA4" w:rsidRPr="00DC236F" w:rsidRDefault="00622E22">
      <w:pPr>
        <w:pStyle w:val="a7"/>
        <w:spacing w:after="0" w:line="240" w:lineRule="auto"/>
        <w:ind w:left="0" w:firstLine="709"/>
        <w:jc w:val="both"/>
        <w:rPr>
          <w:rFonts w:ascii="Times New Roman" w:hAnsi="Times New Roman" w:cs="Times New Roman"/>
          <w:sz w:val="28"/>
          <w:szCs w:val="28"/>
          <w:lang w:val="tt-RU"/>
        </w:rPr>
      </w:pPr>
      <w:r w:rsidRPr="00DC236F">
        <w:rPr>
          <w:rFonts w:ascii="Times New Roman" w:hAnsi="Times New Roman" w:cs="Times New Roman"/>
          <w:sz w:val="28"/>
          <w:szCs w:val="28"/>
          <w:lang w:val="tt-RU"/>
        </w:rPr>
        <w:t xml:space="preserve">2.3. </w:t>
      </w:r>
      <w:r w:rsidRPr="00DC236F">
        <w:rPr>
          <w:rFonts w:ascii="Times New Roman" w:hAnsi="Times New Roman"/>
          <w:sz w:val="28"/>
          <w:szCs w:val="28"/>
          <w:lang w:val="tt-RU"/>
        </w:rPr>
        <w:t xml:space="preserve">Муниципаль вазыйфаны биләүче затның муниципаль вазыйфаны биләвен туктату төзелгән иминият </w:t>
      </w:r>
      <w:r>
        <w:rPr>
          <w:rFonts w:ascii="Times New Roman" w:hAnsi="Times New Roman"/>
          <w:sz w:val="28"/>
          <w:szCs w:val="28"/>
          <w:lang w:val="tt-RU"/>
        </w:rPr>
        <w:t>килешү</w:t>
      </w:r>
      <w:r w:rsidRPr="00DC236F">
        <w:rPr>
          <w:rFonts w:ascii="Times New Roman" w:hAnsi="Times New Roman"/>
          <w:sz w:val="28"/>
          <w:szCs w:val="28"/>
          <w:lang w:val="tt-RU"/>
        </w:rPr>
        <w:t>енең гамәлдә булу срогы тәмамланганчы муниципаль вазыйфаны биләүче затка карата муниципаль ваз</w:t>
      </w:r>
      <w:r w:rsidRPr="00DC236F">
        <w:rPr>
          <w:rFonts w:ascii="Times New Roman" w:hAnsi="Times New Roman"/>
          <w:sz w:val="28"/>
          <w:szCs w:val="28"/>
          <w:lang w:val="tt-RU"/>
        </w:rPr>
        <w:t>ыйфаны биләү туктатылган көннән аның гамәлдә булуын туктатуга китерә</w:t>
      </w:r>
      <w:r w:rsidRPr="00DC236F">
        <w:rPr>
          <w:rFonts w:ascii="Times New Roman" w:hAnsi="Times New Roman" w:cs="Times New Roman"/>
          <w:sz w:val="28"/>
          <w:szCs w:val="28"/>
          <w:lang w:val="tt-RU"/>
        </w:rPr>
        <w:t xml:space="preserve">. </w:t>
      </w:r>
      <w:r w:rsidRPr="00DC236F">
        <w:rPr>
          <w:rFonts w:ascii="Times New Roman" w:hAnsi="Times New Roman"/>
          <w:sz w:val="28"/>
          <w:szCs w:val="28"/>
          <w:lang w:val="tt-RU"/>
        </w:rPr>
        <w:t xml:space="preserve">Муниципаль вазыйфаны биләүче затка карата иминият </w:t>
      </w:r>
      <w:r>
        <w:rPr>
          <w:rFonts w:ascii="Times New Roman" w:hAnsi="Times New Roman"/>
          <w:sz w:val="28"/>
          <w:szCs w:val="28"/>
          <w:lang w:val="tt-RU"/>
        </w:rPr>
        <w:t>килешү</w:t>
      </w:r>
      <w:r w:rsidRPr="00DC236F">
        <w:rPr>
          <w:rFonts w:ascii="Times New Roman" w:hAnsi="Times New Roman"/>
          <w:sz w:val="28"/>
          <w:szCs w:val="28"/>
          <w:lang w:val="tt-RU"/>
        </w:rPr>
        <w:t>е вакытыннан алда туктатылган очракта, күрсәтелгән нигез буенча иминиятче муниципаль вазыйфаны биләүче затны иминиятләштерүгә бәйл</w:t>
      </w:r>
      <w:r w:rsidRPr="00DC236F">
        <w:rPr>
          <w:rFonts w:ascii="Times New Roman" w:hAnsi="Times New Roman"/>
          <w:sz w:val="28"/>
          <w:szCs w:val="28"/>
          <w:lang w:val="tt-RU"/>
        </w:rPr>
        <w:t xml:space="preserve">е рәвештә түләнгән иминият премиясен муниципаль вазыйфаны биләүче затка карата иминият </w:t>
      </w:r>
      <w:r>
        <w:rPr>
          <w:rFonts w:ascii="Times New Roman" w:hAnsi="Times New Roman"/>
          <w:sz w:val="28"/>
          <w:szCs w:val="28"/>
          <w:lang w:val="tt-RU"/>
        </w:rPr>
        <w:t>килешү</w:t>
      </w:r>
      <w:r w:rsidRPr="00DC236F">
        <w:rPr>
          <w:rFonts w:ascii="Times New Roman" w:hAnsi="Times New Roman"/>
          <w:sz w:val="28"/>
          <w:szCs w:val="28"/>
          <w:lang w:val="tt-RU"/>
        </w:rPr>
        <w:t>енең калган гамәлдә булу вакытына пропорциональ өлешендә иминиятләштерүчегә</w:t>
      </w:r>
      <w:r>
        <w:rPr>
          <w:rFonts w:ascii="Times New Roman" w:hAnsi="Times New Roman"/>
          <w:sz w:val="28"/>
          <w:szCs w:val="28"/>
          <w:lang w:val="tt-RU"/>
        </w:rPr>
        <w:t xml:space="preserve"> </w:t>
      </w:r>
      <w:r w:rsidRPr="00DC236F">
        <w:rPr>
          <w:rFonts w:ascii="Times New Roman" w:hAnsi="Times New Roman"/>
          <w:sz w:val="28"/>
          <w:szCs w:val="28"/>
          <w:lang w:val="tt-RU"/>
        </w:rPr>
        <w:t>әлеге</w:t>
      </w:r>
      <w:r w:rsidRPr="00DC236F">
        <w:rPr>
          <w:rFonts w:ascii="Times New Roman" w:hAnsi="Times New Roman"/>
          <w:sz w:val="28"/>
          <w:szCs w:val="28"/>
          <w:lang w:val="tt-RU"/>
        </w:rPr>
        <w:t xml:space="preserve"> Нигезләмәнең VII бүлектә билгеләнгән тәртиптә кире кайтара</w:t>
      </w:r>
      <w:r w:rsidRPr="00DC236F">
        <w:rPr>
          <w:rFonts w:ascii="Times New Roman" w:hAnsi="Times New Roman" w:cs="Times New Roman"/>
          <w:sz w:val="28"/>
          <w:szCs w:val="28"/>
          <w:lang w:val="tt-RU"/>
        </w:rPr>
        <w:t>.</w:t>
      </w:r>
    </w:p>
    <w:p w:rsidR="00226DA4" w:rsidRPr="00DC236F" w:rsidRDefault="00226DA4">
      <w:pPr>
        <w:spacing w:after="0" w:line="240" w:lineRule="auto"/>
        <w:ind w:firstLine="709"/>
        <w:jc w:val="both"/>
        <w:rPr>
          <w:rFonts w:ascii="Times New Roman" w:hAnsi="Times New Roman" w:cs="Times New Roman"/>
          <w:sz w:val="28"/>
          <w:szCs w:val="28"/>
          <w:lang w:val="tt-RU"/>
        </w:rPr>
      </w:pPr>
    </w:p>
    <w:p w:rsidR="00226DA4" w:rsidRDefault="00622E22">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xml:space="preserve">. </w:t>
      </w:r>
      <w:r>
        <w:rPr>
          <w:rFonts w:ascii="Times New Roman" w:hAnsi="Times New Roman"/>
          <w:b/>
          <w:sz w:val="28"/>
          <w:szCs w:val="28"/>
        </w:rPr>
        <w:t>Иминият очракла</w:t>
      </w:r>
      <w:r>
        <w:rPr>
          <w:rFonts w:ascii="Times New Roman" w:hAnsi="Times New Roman"/>
          <w:b/>
          <w:sz w:val="28"/>
          <w:szCs w:val="28"/>
        </w:rPr>
        <w:t>ры</w:t>
      </w:r>
    </w:p>
    <w:p w:rsidR="00226DA4" w:rsidRDefault="00226DA4">
      <w:pPr>
        <w:spacing w:after="0" w:line="240" w:lineRule="auto"/>
        <w:ind w:firstLine="709"/>
        <w:jc w:val="both"/>
        <w:rPr>
          <w:rFonts w:ascii="Times New Roman" w:hAnsi="Times New Roman" w:cs="Times New Roman"/>
          <w:sz w:val="28"/>
          <w:szCs w:val="28"/>
        </w:rPr>
      </w:pPr>
    </w:p>
    <w:p w:rsidR="00226DA4" w:rsidRDefault="00622E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sz w:val="28"/>
          <w:szCs w:val="28"/>
        </w:rPr>
        <w:t>Иминият очраклары</w:t>
      </w:r>
      <w:r>
        <w:rPr>
          <w:rFonts w:ascii="Times New Roman" w:hAnsi="Times New Roman"/>
          <w:sz w:val="28"/>
          <w:szCs w:val="28"/>
          <w:lang w:val="tt-RU"/>
        </w:rPr>
        <w:t xml:space="preserve"> булып торалар</w:t>
      </w:r>
      <w:r>
        <w:rPr>
          <w:rFonts w:ascii="Times New Roman" w:hAnsi="Times New Roman" w:cs="Times New Roman"/>
          <w:sz w:val="28"/>
          <w:szCs w:val="28"/>
        </w:rPr>
        <w:t>:</w:t>
      </w:r>
    </w:p>
    <w:p w:rsidR="00226DA4" w:rsidRDefault="00622E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sz w:val="28"/>
          <w:szCs w:val="28"/>
        </w:rPr>
        <w:t>имин</w:t>
      </w:r>
      <w:r>
        <w:rPr>
          <w:rFonts w:ascii="Times New Roman" w:hAnsi="Times New Roman"/>
          <w:sz w:val="28"/>
          <w:szCs w:val="28"/>
          <w:lang w:val="tt-RU"/>
        </w:rPr>
        <w:t>ият</w:t>
      </w:r>
      <w:r>
        <w:rPr>
          <w:rFonts w:ascii="Times New Roman" w:hAnsi="Times New Roman"/>
          <w:sz w:val="28"/>
          <w:szCs w:val="28"/>
        </w:rPr>
        <w:t>ләштерелгән затның муниципаль вазыйфаны биләү чорында, шулай ук муниципаль вазыйфаны биләү туктатылганнан соң бер ел эчендә муниципаль вазыйфаны биләү чорында алган гариплек, имгәнү яисә авыру нәтиҗәсендә</w:t>
      </w:r>
      <w:r>
        <w:rPr>
          <w:rFonts w:ascii="Times New Roman" w:hAnsi="Times New Roman"/>
          <w:sz w:val="28"/>
          <w:szCs w:val="28"/>
        </w:rPr>
        <w:t xml:space="preserve"> вафат булуы</w:t>
      </w:r>
      <w:r>
        <w:rPr>
          <w:rFonts w:ascii="Times New Roman" w:hAnsi="Times New Roman" w:cs="Times New Roman"/>
          <w:sz w:val="28"/>
          <w:szCs w:val="28"/>
        </w:rPr>
        <w:t>;</w:t>
      </w:r>
    </w:p>
    <w:p w:rsidR="00226DA4" w:rsidRDefault="00622E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sz w:val="28"/>
          <w:szCs w:val="28"/>
        </w:rPr>
        <w:t>имин</w:t>
      </w:r>
      <w:r>
        <w:rPr>
          <w:rFonts w:ascii="Times New Roman" w:hAnsi="Times New Roman"/>
          <w:sz w:val="28"/>
          <w:szCs w:val="28"/>
          <w:lang w:val="tt-RU"/>
        </w:rPr>
        <w:t>ият</w:t>
      </w:r>
      <w:r>
        <w:rPr>
          <w:rFonts w:ascii="Times New Roman" w:hAnsi="Times New Roman"/>
          <w:sz w:val="28"/>
          <w:szCs w:val="28"/>
        </w:rPr>
        <w:t>ләштерелгән затка муниципаль вазыйфаны биләгән чорда, шулай ук муниципаль вазыйфаны биләгән чорда алган гариплек, имгәнү яисә авыру аркасында муниципаль вазыйфаны биләү туктатылганнан соң бер ел эчендә инвалидлык билгеләү</w:t>
      </w:r>
      <w:r>
        <w:rPr>
          <w:rFonts w:ascii="Times New Roman" w:hAnsi="Times New Roman" w:cs="Times New Roman"/>
          <w:sz w:val="28"/>
          <w:szCs w:val="28"/>
        </w:rPr>
        <w:t>;</w:t>
      </w:r>
    </w:p>
    <w:p w:rsidR="00226DA4" w:rsidRDefault="00622E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sz w:val="28"/>
          <w:szCs w:val="28"/>
        </w:rPr>
        <w:t>муници</w:t>
      </w:r>
      <w:r>
        <w:rPr>
          <w:rFonts w:ascii="Times New Roman" w:hAnsi="Times New Roman"/>
          <w:sz w:val="28"/>
          <w:szCs w:val="28"/>
        </w:rPr>
        <w:t>паль вазыйфаны биләгән чорда имин</w:t>
      </w:r>
      <w:r>
        <w:rPr>
          <w:rFonts w:ascii="Times New Roman" w:hAnsi="Times New Roman"/>
          <w:sz w:val="28"/>
          <w:szCs w:val="28"/>
          <w:lang w:val="tt-RU"/>
        </w:rPr>
        <w:t>ият</w:t>
      </w:r>
      <w:r>
        <w:rPr>
          <w:rFonts w:ascii="Times New Roman" w:hAnsi="Times New Roman"/>
          <w:sz w:val="28"/>
          <w:szCs w:val="28"/>
        </w:rPr>
        <w:t>ләштерелгән затның имгәнүе</w:t>
      </w:r>
      <w:r>
        <w:rPr>
          <w:rFonts w:ascii="Times New Roman" w:hAnsi="Times New Roman" w:cs="Times New Roman"/>
          <w:sz w:val="28"/>
          <w:szCs w:val="28"/>
        </w:rPr>
        <w:t>;</w:t>
      </w:r>
    </w:p>
    <w:p w:rsidR="00226DA4" w:rsidRDefault="00622E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sz w:val="28"/>
          <w:szCs w:val="28"/>
        </w:rPr>
        <w:t>имин</w:t>
      </w:r>
      <w:r>
        <w:rPr>
          <w:rFonts w:ascii="Times New Roman" w:hAnsi="Times New Roman"/>
          <w:sz w:val="28"/>
          <w:szCs w:val="28"/>
          <w:lang w:val="tt-RU"/>
        </w:rPr>
        <w:t>ият</w:t>
      </w:r>
      <w:r>
        <w:rPr>
          <w:rFonts w:ascii="Times New Roman" w:hAnsi="Times New Roman"/>
          <w:sz w:val="28"/>
          <w:szCs w:val="28"/>
        </w:rPr>
        <w:t>ләштерелгән затның медицина бәяләмәсе нигезендә сәламәтлеге торышы буенча муниципаль вазыйфаны биләүне туктату өчен нигез булган һәм инвалидлык билгеләүгә бәйле булмаган авыру алуы</w:t>
      </w:r>
      <w:r>
        <w:rPr>
          <w:rFonts w:ascii="Times New Roman" w:hAnsi="Times New Roman" w:cs="Times New Roman"/>
          <w:sz w:val="28"/>
          <w:szCs w:val="28"/>
        </w:rPr>
        <w:t>.</w:t>
      </w:r>
    </w:p>
    <w:p w:rsidR="00226DA4" w:rsidRDefault="00622E22">
      <w:pPr>
        <w:pStyle w:val="a7"/>
        <w:spacing w:after="0" w:line="240" w:lineRule="auto"/>
        <w:ind w:left="0" w:firstLine="709"/>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IV</w:t>
      </w:r>
      <w:r>
        <w:rPr>
          <w:rFonts w:ascii="Times New Roman" w:hAnsi="Times New Roman" w:cs="Times New Roman"/>
          <w:b/>
          <w:sz w:val="28"/>
          <w:szCs w:val="28"/>
        </w:rPr>
        <w:t xml:space="preserve">. </w:t>
      </w:r>
      <w:r>
        <w:rPr>
          <w:rFonts w:ascii="Times New Roman" w:hAnsi="Times New Roman"/>
          <w:b/>
          <w:sz w:val="28"/>
          <w:szCs w:val="28"/>
        </w:rPr>
        <w:t>Иминият суммалары һәм иминият премияләре күләмнәре</w:t>
      </w:r>
    </w:p>
    <w:p w:rsidR="00226DA4" w:rsidRDefault="00226DA4">
      <w:pPr>
        <w:spacing w:after="0" w:line="240" w:lineRule="auto"/>
        <w:ind w:firstLine="709"/>
        <w:jc w:val="both"/>
        <w:rPr>
          <w:rFonts w:ascii="Times New Roman" w:hAnsi="Times New Roman" w:cs="Times New Roman"/>
          <w:sz w:val="28"/>
          <w:szCs w:val="28"/>
        </w:rPr>
      </w:pPr>
    </w:p>
    <w:p w:rsidR="00226DA4" w:rsidRDefault="00622E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sz w:val="28"/>
          <w:szCs w:val="28"/>
        </w:rPr>
        <w:t>Иминләштерелгән затларга түләнә торган иминият суммаларының күләмнәре, биләгән муниципаль вазыйфа буенча 1,2 коэффициентын кулланып, айлык акчалата түләүдән чыгып билгеләнә (алга таба – акчалата</w:t>
      </w:r>
      <w:r>
        <w:rPr>
          <w:rFonts w:ascii="Times New Roman" w:hAnsi="Times New Roman"/>
          <w:sz w:val="28"/>
          <w:szCs w:val="28"/>
        </w:rPr>
        <w:t xml:space="preserve"> түләү)</w:t>
      </w:r>
      <w:r>
        <w:rPr>
          <w:rFonts w:ascii="Times New Roman" w:hAnsi="Times New Roman" w:cs="Times New Roman"/>
          <w:sz w:val="28"/>
          <w:szCs w:val="28"/>
        </w:rPr>
        <w:t>.</w:t>
      </w:r>
    </w:p>
    <w:p w:rsidR="00226DA4" w:rsidRDefault="00622E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sz w:val="28"/>
          <w:szCs w:val="28"/>
        </w:rPr>
        <w:t>Иминият суммасын исәпләгәндә биләгән муниципаль вазыйфа буенча иминият очрагы башланган көнгә, аның артуын (индексациясен) исәпкә алып, билгеләнгән акчалата түләү исәпкә алына</w:t>
      </w:r>
      <w:r>
        <w:rPr>
          <w:rFonts w:ascii="Times New Roman" w:hAnsi="Times New Roman" w:cs="Times New Roman"/>
          <w:sz w:val="28"/>
          <w:szCs w:val="28"/>
        </w:rPr>
        <w:t>.</w:t>
      </w:r>
    </w:p>
    <w:p w:rsidR="00226DA4" w:rsidRDefault="00622E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 </w:t>
      </w:r>
      <w:r>
        <w:rPr>
          <w:rFonts w:ascii="Times New Roman" w:hAnsi="Times New Roman"/>
          <w:sz w:val="28"/>
          <w:szCs w:val="28"/>
        </w:rPr>
        <w:t>Иминият очраклары килеп чыкканда иминият суммалары түбәндәге</w:t>
      </w:r>
      <w:r>
        <w:rPr>
          <w:rFonts w:ascii="Times New Roman" w:hAnsi="Times New Roman"/>
          <w:sz w:val="28"/>
          <w:szCs w:val="28"/>
        </w:rPr>
        <w:t xml:space="preserve"> күләмнәрдә түләнә</w:t>
      </w:r>
      <w:r>
        <w:rPr>
          <w:rFonts w:ascii="Times New Roman" w:hAnsi="Times New Roman" w:cs="Times New Roman"/>
          <w:sz w:val="28"/>
          <w:szCs w:val="28"/>
        </w:rPr>
        <w:t>:</w:t>
      </w:r>
    </w:p>
    <w:p w:rsidR="00226DA4" w:rsidRDefault="00622E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sz w:val="28"/>
          <w:szCs w:val="28"/>
        </w:rPr>
        <w:t>имин</w:t>
      </w:r>
      <w:r>
        <w:rPr>
          <w:rFonts w:ascii="Times New Roman" w:hAnsi="Times New Roman"/>
          <w:sz w:val="28"/>
          <w:szCs w:val="28"/>
          <w:lang w:val="tt-RU"/>
        </w:rPr>
        <w:t>ият</w:t>
      </w:r>
      <w:r>
        <w:rPr>
          <w:rFonts w:ascii="Times New Roman" w:hAnsi="Times New Roman"/>
          <w:sz w:val="28"/>
          <w:szCs w:val="28"/>
        </w:rPr>
        <w:t>ләштерелгән зат муниципаль вазыйфаны биләү чорында вафат булган очракта, шулай ук дәүләт вазыйфасын биләү чорында алган гариплек, имгәнү яисә авыру аркасында муниципаль вазыйфаны биләү туктатылганнан соң бер ел эчендә</w:t>
      </w:r>
      <w:r>
        <w:rPr>
          <w:rFonts w:ascii="Times New Roman" w:hAnsi="Times New Roman"/>
          <w:sz w:val="28"/>
          <w:szCs w:val="28"/>
          <w:lang w:val="tt-RU"/>
        </w:rPr>
        <w:t xml:space="preserve"> </w:t>
      </w:r>
      <w:r>
        <w:rPr>
          <w:rFonts w:ascii="Times New Roman" w:hAnsi="Times New Roman"/>
          <w:sz w:val="28"/>
          <w:szCs w:val="28"/>
        </w:rPr>
        <w:t>-</w:t>
      </w:r>
      <w:r>
        <w:rPr>
          <w:rFonts w:ascii="Times New Roman" w:hAnsi="Times New Roman"/>
          <w:sz w:val="28"/>
          <w:szCs w:val="28"/>
          <w:lang w:val="tt-RU"/>
        </w:rPr>
        <w:t xml:space="preserve"> </w:t>
      </w:r>
      <w:r>
        <w:rPr>
          <w:rFonts w:ascii="Times New Roman" w:hAnsi="Times New Roman"/>
          <w:sz w:val="28"/>
          <w:szCs w:val="28"/>
        </w:rPr>
        <w:t xml:space="preserve">26,25 </w:t>
      </w:r>
      <w:r>
        <w:rPr>
          <w:rFonts w:ascii="Times New Roman" w:hAnsi="Times New Roman"/>
          <w:sz w:val="28"/>
          <w:szCs w:val="28"/>
        </w:rPr>
        <w:t>акчалата бүләкләү</w:t>
      </w:r>
      <w:r>
        <w:rPr>
          <w:rFonts w:ascii="Times New Roman" w:hAnsi="Times New Roman" w:cs="Times New Roman"/>
          <w:sz w:val="28"/>
          <w:szCs w:val="28"/>
        </w:rPr>
        <w:t xml:space="preserve">. </w:t>
      </w:r>
      <w:r>
        <w:rPr>
          <w:rFonts w:ascii="Times New Roman" w:hAnsi="Times New Roman"/>
          <w:sz w:val="28"/>
          <w:szCs w:val="28"/>
        </w:rPr>
        <w:t>Күрсәтелгән иминият суммасы файда алучыларга тигез өлешләрдә түләнә</w:t>
      </w:r>
      <w:r>
        <w:rPr>
          <w:rFonts w:ascii="Times New Roman" w:hAnsi="Times New Roman" w:cs="Times New Roman"/>
          <w:sz w:val="28"/>
          <w:szCs w:val="28"/>
        </w:rPr>
        <w:t>;</w:t>
      </w:r>
    </w:p>
    <w:p w:rsidR="00226DA4" w:rsidRDefault="00622E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sz w:val="28"/>
          <w:szCs w:val="28"/>
        </w:rPr>
        <w:t xml:space="preserve">иминләштерелгән затка муниципаль вазыйфаны биләү чорында, шулай ук муниципаль вазыйфаны биләү чорында алган гариплек, имгәнү яисә авыру аркасында муниципаль </w:t>
      </w:r>
      <w:r>
        <w:rPr>
          <w:rFonts w:ascii="Times New Roman" w:hAnsi="Times New Roman"/>
          <w:sz w:val="28"/>
          <w:szCs w:val="28"/>
        </w:rPr>
        <w:t>вазыйфаны биләү туктатылганнан соң бер ел дәвамында инвалидлык билгеләнгән очракта</w:t>
      </w:r>
      <w:r>
        <w:rPr>
          <w:rFonts w:ascii="Times New Roman" w:hAnsi="Times New Roman" w:cs="Times New Roman"/>
          <w:sz w:val="28"/>
          <w:szCs w:val="28"/>
        </w:rPr>
        <w:t>:</w:t>
      </w:r>
    </w:p>
    <w:p w:rsidR="00226DA4" w:rsidRDefault="00622E22">
      <w:pPr>
        <w:spacing w:after="0" w:line="240" w:lineRule="auto"/>
        <w:ind w:firstLine="709"/>
        <w:jc w:val="both"/>
        <w:rPr>
          <w:rFonts w:ascii="Times New Roman" w:hAnsi="Times New Roman" w:cs="Times New Roman"/>
          <w:sz w:val="28"/>
          <w:szCs w:val="28"/>
        </w:rPr>
      </w:pPr>
      <w:r>
        <w:rPr>
          <w:rFonts w:ascii="Times New Roman" w:hAnsi="Times New Roman"/>
          <w:sz w:val="28"/>
          <w:szCs w:val="28"/>
        </w:rPr>
        <w:t>I группа инвалидка</w:t>
      </w:r>
      <w:r>
        <w:rPr>
          <w:rFonts w:ascii="Times New Roman" w:hAnsi="Times New Roman" w:cs="Times New Roman"/>
          <w:sz w:val="28"/>
          <w:szCs w:val="28"/>
        </w:rPr>
        <w:t xml:space="preserve"> – </w:t>
      </w:r>
      <w:r>
        <w:rPr>
          <w:rFonts w:ascii="Times New Roman" w:hAnsi="Times New Roman"/>
          <w:sz w:val="28"/>
          <w:szCs w:val="28"/>
        </w:rPr>
        <w:t>17,5 акчалата бүләкләү</w:t>
      </w:r>
      <w:r>
        <w:rPr>
          <w:rFonts w:ascii="Times New Roman" w:hAnsi="Times New Roman" w:cs="Times New Roman"/>
          <w:sz w:val="28"/>
          <w:szCs w:val="28"/>
        </w:rPr>
        <w:t>;</w:t>
      </w:r>
    </w:p>
    <w:p w:rsidR="00226DA4" w:rsidRDefault="00622E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sz w:val="28"/>
          <w:szCs w:val="28"/>
        </w:rPr>
        <w:t xml:space="preserve"> группа инвалидка</w:t>
      </w:r>
      <w:r>
        <w:rPr>
          <w:rFonts w:ascii="Times New Roman" w:hAnsi="Times New Roman" w:cs="Times New Roman"/>
          <w:sz w:val="28"/>
          <w:szCs w:val="28"/>
        </w:rPr>
        <w:t xml:space="preserve"> – 12,25</w:t>
      </w:r>
      <w:r>
        <w:rPr>
          <w:rFonts w:ascii="Times New Roman" w:hAnsi="Times New Roman"/>
          <w:sz w:val="28"/>
          <w:szCs w:val="28"/>
        </w:rPr>
        <w:t xml:space="preserve"> акчалата бүләкләү</w:t>
      </w:r>
      <w:r>
        <w:rPr>
          <w:rFonts w:ascii="Times New Roman" w:hAnsi="Times New Roman" w:cs="Times New Roman"/>
          <w:sz w:val="28"/>
          <w:szCs w:val="28"/>
        </w:rPr>
        <w:t>;</w:t>
      </w:r>
    </w:p>
    <w:p w:rsidR="00226DA4" w:rsidRDefault="00622E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 xml:space="preserve"> </w:t>
      </w:r>
      <w:r>
        <w:rPr>
          <w:rFonts w:ascii="Times New Roman" w:hAnsi="Times New Roman"/>
          <w:sz w:val="28"/>
          <w:szCs w:val="28"/>
        </w:rPr>
        <w:t>группа инвалидка</w:t>
      </w:r>
      <w:r>
        <w:rPr>
          <w:rFonts w:ascii="Times New Roman" w:hAnsi="Times New Roman" w:cs="Times New Roman"/>
          <w:sz w:val="28"/>
          <w:szCs w:val="28"/>
        </w:rPr>
        <w:t xml:space="preserve"> – 10,5</w:t>
      </w:r>
      <w:r>
        <w:rPr>
          <w:rFonts w:ascii="Times New Roman" w:hAnsi="Times New Roman"/>
          <w:sz w:val="28"/>
          <w:szCs w:val="28"/>
        </w:rPr>
        <w:t xml:space="preserve"> акчалата бүләкләү</w:t>
      </w:r>
      <w:r>
        <w:rPr>
          <w:rFonts w:ascii="Times New Roman" w:hAnsi="Times New Roman" w:cs="Times New Roman"/>
          <w:sz w:val="28"/>
          <w:szCs w:val="28"/>
        </w:rPr>
        <w:t>;</w:t>
      </w:r>
    </w:p>
    <w:p w:rsidR="00226DA4" w:rsidRDefault="00622E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sz w:val="28"/>
          <w:szCs w:val="28"/>
        </w:rPr>
        <w:t>имин</w:t>
      </w:r>
      <w:r>
        <w:rPr>
          <w:rFonts w:ascii="Times New Roman" w:hAnsi="Times New Roman"/>
          <w:sz w:val="28"/>
          <w:szCs w:val="28"/>
          <w:lang w:val="tt-RU"/>
        </w:rPr>
        <w:t>ият</w:t>
      </w:r>
      <w:r>
        <w:rPr>
          <w:rFonts w:ascii="Times New Roman" w:hAnsi="Times New Roman"/>
          <w:sz w:val="28"/>
          <w:szCs w:val="28"/>
        </w:rPr>
        <w:t>ләштерелгән зат муницип</w:t>
      </w:r>
      <w:r>
        <w:rPr>
          <w:rFonts w:ascii="Times New Roman" w:hAnsi="Times New Roman"/>
          <w:sz w:val="28"/>
          <w:szCs w:val="28"/>
        </w:rPr>
        <w:t>аль вазыйфаны биләгән чорда алган очракта</w:t>
      </w:r>
      <w:r>
        <w:rPr>
          <w:rFonts w:ascii="Times New Roman" w:hAnsi="Times New Roman" w:cs="Times New Roman"/>
          <w:sz w:val="28"/>
          <w:szCs w:val="28"/>
        </w:rPr>
        <w:t>:</w:t>
      </w:r>
    </w:p>
    <w:p w:rsidR="00226DA4" w:rsidRDefault="00622E22">
      <w:pPr>
        <w:spacing w:after="0" w:line="240" w:lineRule="auto"/>
        <w:ind w:firstLine="709"/>
        <w:jc w:val="both"/>
        <w:rPr>
          <w:rFonts w:ascii="Times New Roman" w:hAnsi="Times New Roman" w:cs="Times New Roman"/>
          <w:sz w:val="28"/>
          <w:szCs w:val="28"/>
        </w:rPr>
      </w:pPr>
      <w:r>
        <w:rPr>
          <w:rFonts w:ascii="Times New Roman" w:hAnsi="Times New Roman"/>
          <w:sz w:val="28"/>
          <w:szCs w:val="28"/>
        </w:rPr>
        <w:t>авыр гариплек яки җәрәхәтләр</w:t>
      </w:r>
      <w:r>
        <w:rPr>
          <w:rFonts w:ascii="Times New Roman" w:hAnsi="Times New Roman"/>
          <w:sz w:val="28"/>
          <w:szCs w:val="28"/>
          <w:lang w:val="tt-RU"/>
        </w:rPr>
        <w:t xml:space="preserve"> </w:t>
      </w:r>
      <w:r>
        <w:rPr>
          <w:rFonts w:ascii="Times New Roman" w:hAnsi="Times New Roman"/>
          <w:sz w:val="28"/>
          <w:szCs w:val="28"/>
        </w:rPr>
        <w:t>-</w:t>
      </w:r>
      <w:r>
        <w:rPr>
          <w:rFonts w:ascii="Times New Roman" w:hAnsi="Times New Roman"/>
          <w:sz w:val="28"/>
          <w:szCs w:val="28"/>
          <w:lang w:val="tt-RU"/>
        </w:rPr>
        <w:t xml:space="preserve"> </w:t>
      </w:r>
      <w:r>
        <w:rPr>
          <w:rFonts w:ascii="Times New Roman" w:hAnsi="Times New Roman"/>
          <w:sz w:val="28"/>
          <w:szCs w:val="28"/>
        </w:rPr>
        <w:t>җиде</w:t>
      </w:r>
      <w:r>
        <w:rPr>
          <w:rFonts w:ascii="Times New Roman" w:hAnsi="Times New Roman"/>
          <w:sz w:val="28"/>
          <w:szCs w:val="28"/>
        </w:rPr>
        <w:t xml:space="preserve"> акчалата бүләкләү</w:t>
      </w:r>
      <w:r>
        <w:rPr>
          <w:rFonts w:ascii="Times New Roman" w:hAnsi="Times New Roman" w:cs="Times New Roman"/>
          <w:sz w:val="28"/>
          <w:szCs w:val="28"/>
        </w:rPr>
        <w:t>,</w:t>
      </w:r>
    </w:p>
    <w:p w:rsidR="00226DA4" w:rsidRDefault="00622E22">
      <w:pPr>
        <w:spacing w:after="0" w:line="240" w:lineRule="auto"/>
        <w:ind w:firstLine="709"/>
        <w:jc w:val="both"/>
        <w:rPr>
          <w:rFonts w:ascii="Times New Roman" w:hAnsi="Times New Roman" w:cs="Times New Roman"/>
          <w:sz w:val="28"/>
          <w:szCs w:val="28"/>
        </w:rPr>
      </w:pPr>
      <w:r>
        <w:rPr>
          <w:rFonts w:ascii="Times New Roman" w:hAnsi="Times New Roman"/>
          <w:sz w:val="28"/>
          <w:szCs w:val="28"/>
        </w:rPr>
        <w:t>җиңелчә</w:t>
      </w:r>
      <w:r>
        <w:rPr>
          <w:rFonts w:ascii="Times New Roman" w:hAnsi="Times New Roman"/>
          <w:sz w:val="28"/>
          <w:szCs w:val="28"/>
        </w:rPr>
        <w:t xml:space="preserve"> имгәнү -</w:t>
      </w:r>
      <w:r>
        <w:rPr>
          <w:rFonts w:ascii="Times New Roman" w:hAnsi="Times New Roman"/>
          <w:sz w:val="28"/>
          <w:szCs w:val="28"/>
          <w:lang w:val="tt-RU"/>
        </w:rPr>
        <w:t xml:space="preserve"> </w:t>
      </w:r>
      <w:r>
        <w:rPr>
          <w:rFonts w:ascii="Times New Roman" w:hAnsi="Times New Roman"/>
          <w:sz w:val="28"/>
          <w:szCs w:val="28"/>
        </w:rPr>
        <w:t>1,75 акчалата бүләкләү</w:t>
      </w:r>
      <w:r>
        <w:rPr>
          <w:rFonts w:ascii="Times New Roman" w:hAnsi="Times New Roman" w:cs="Times New Roman"/>
          <w:sz w:val="28"/>
          <w:szCs w:val="28"/>
        </w:rPr>
        <w:t>.</w:t>
      </w:r>
    </w:p>
    <w:p w:rsidR="00226DA4" w:rsidRDefault="00622E22">
      <w:pPr>
        <w:spacing w:after="0" w:line="240" w:lineRule="auto"/>
        <w:ind w:firstLine="709"/>
        <w:jc w:val="both"/>
        <w:rPr>
          <w:rFonts w:ascii="Times New Roman" w:hAnsi="Times New Roman" w:cs="Times New Roman"/>
          <w:sz w:val="28"/>
          <w:szCs w:val="28"/>
          <w:lang w:val="tt-RU"/>
        </w:rPr>
      </w:pPr>
      <w:r>
        <w:rPr>
          <w:rFonts w:ascii="Times New Roman" w:hAnsi="Times New Roman"/>
          <w:sz w:val="28"/>
          <w:szCs w:val="28"/>
          <w:lang w:val="tt-RU"/>
        </w:rPr>
        <w:t>Имгәнүләрне һәм җәрәхәтләрне тиешле иминият суммасы түләнә торган авыр яисә җиңел җәрәхәтләргә кертү 1998 елның 28 ма</w:t>
      </w:r>
      <w:r>
        <w:rPr>
          <w:rFonts w:ascii="Times New Roman" w:hAnsi="Times New Roman"/>
          <w:sz w:val="28"/>
          <w:szCs w:val="28"/>
          <w:lang w:val="tt-RU"/>
        </w:rPr>
        <w:t>ртындагы “Россия Федерациясе Эчке эшләр органнарының, дәүләт янгынга каршы хезмәтенең хәрби хезмәткәрләренең, хәрби җыеннарга чакырылган гражданнарның, рядовой һәм җитәкчелек составы затларының, җинаять-башкарма системасы учреждениеләре һәм органнары хезмә</w:t>
      </w:r>
      <w:r>
        <w:rPr>
          <w:rFonts w:ascii="Times New Roman" w:hAnsi="Times New Roman"/>
          <w:sz w:val="28"/>
          <w:szCs w:val="28"/>
          <w:lang w:val="tt-RU"/>
        </w:rPr>
        <w:t>ткәрләренең, Россия Федерациясе Милли гвардиясе гаскәрләре хезмәткәрләренең, Россия Федерациясен мәҗбүри башкару органнары хезмәткәрләренең гомерен һәм сәламәтлеген мәҗбүри дәүләт иминләштерүе турында” 52-ФЗ номерлы Федераль закон нигезендә билгеләнгән авы</w:t>
      </w:r>
      <w:r>
        <w:rPr>
          <w:rFonts w:ascii="Times New Roman" w:hAnsi="Times New Roman"/>
          <w:sz w:val="28"/>
          <w:szCs w:val="28"/>
          <w:lang w:val="tt-RU"/>
        </w:rPr>
        <w:t>р яисә җиңел җәрәхәтләргә кагылышлы имгәнүләр исемлеге нигезендә гамәлгә ашырыла;</w:t>
      </w:r>
    </w:p>
    <w:p w:rsidR="00226DA4" w:rsidRPr="00DC236F" w:rsidRDefault="00622E22">
      <w:pPr>
        <w:spacing w:after="0" w:line="240" w:lineRule="auto"/>
        <w:ind w:firstLine="709"/>
        <w:jc w:val="both"/>
        <w:rPr>
          <w:rFonts w:ascii="Times New Roman" w:hAnsi="Times New Roman" w:cs="Times New Roman"/>
          <w:sz w:val="28"/>
          <w:szCs w:val="28"/>
          <w:lang w:val="tt-RU"/>
        </w:rPr>
      </w:pPr>
      <w:r w:rsidRPr="00DC236F">
        <w:rPr>
          <w:rFonts w:ascii="Times New Roman" w:hAnsi="Times New Roman" w:cs="Times New Roman"/>
          <w:sz w:val="28"/>
          <w:szCs w:val="28"/>
          <w:lang w:val="tt-RU"/>
        </w:rPr>
        <w:t xml:space="preserve">4) </w:t>
      </w:r>
      <w:r w:rsidRPr="00DC236F">
        <w:rPr>
          <w:rFonts w:ascii="Times New Roman" w:hAnsi="Times New Roman"/>
          <w:sz w:val="28"/>
          <w:szCs w:val="28"/>
          <w:lang w:val="tt-RU"/>
        </w:rPr>
        <w:t>имин</w:t>
      </w:r>
      <w:r>
        <w:rPr>
          <w:rFonts w:ascii="Times New Roman" w:hAnsi="Times New Roman"/>
          <w:sz w:val="28"/>
          <w:szCs w:val="28"/>
          <w:lang w:val="tt-RU"/>
        </w:rPr>
        <w:t>ият</w:t>
      </w:r>
      <w:r w:rsidRPr="00DC236F">
        <w:rPr>
          <w:rFonts w:ascii="Times New Roman" w:hAnsi="Times New Roman"/>
          <w:sz w:val="28"/>
          <w:szCs w:val="28"/>
          <w:lang w:val="tt-RU"/>
        </w:rPr>
        <w:t>ләштерелгән зат муниципаль вазыйфаны биләүне туктату өчен нигез булган авыру алган очракта - 8,75 акчалата бүләкләү</w:t>
      </w:r>
      <w:r w:rsidRPr="00DC236F">
        <w:rPr>
          <w:rFonts w:ascii="Times New Roman" w:hAnsi="Times New Roman" w:cs="Times New Roman"/>
          <w:sz w:val="28"/>
          <w:szCs w:val="28"/>
          <w:lang w:val="tt-RU"/>
        </w:rPr>
        <w:t>.</w:t>
      </w:r>
    </w:p>
    <w:p w:rsidR="00226DA4" w:rsidRDefault="00622E22">
      <w:pPr>
        <w:spacing w:after="0" w:line="240" w:lineRule="auto"/>
        <w:ind w:firstLine="709"/>
        <w:jc w:val="both"/>
        <w:rPr>
          <w:rFonts w:ascii="Times New Roman" w:hAnsi="Times New Roman" w:cs="Times New Roman"/>
          <w:sz w:val="28"/>
          <w:szCs w:val="28"/>
          <w:lang w:val="tt-RU"/>
        </w:rPr>
      </w:pPr>
      <w:r w:rsidRPr="00DC236F">
        <w:rPr>
          <w:rFonts w:ascii="Times New Roman" w:hAnsi="Times New Roman" w:cs="Times New Roman"/>
          <w:sz w:val="28"/>
          <w:szCs w:val="28"/>
          <w:lang w:val="tt-RU"/>
        </w:rPr>
        <w:t>4.4</w:t>
      </w:r>
      <w:r>
        <w:rPr>
          <w:rFonts w:ascii="Times New Roman" w:hAnsi="Times New Roman" w:cs="Times New Roman"/>
          <w:sz w:val="28"/>
          <w:szCs w:val="28"/>
          <w:lang w:val="tt-RU"/>
        </w:rPr>
        <w:t xml:space="preserve">  </w:t>
      </w:r>
      <w:r>
        <w:rPr>
          <w:rFonts w:ascii="Times New Roman" w:hAnsi="Times New Roman"/>
          <w:sz w:val="28"/>
          <w:szCs w:val="28"/>
          <w:lang w:val="tt-RU"/>
        </w:rPr>
        <w:t>Әгәр</w:t>
      </w:r>
      <w:r>
        <w:rPr>
          <w:rFonts w:ascii="Times New Roman" w:hAnsi="Times New Roman"/>
          <w:sz w:val="28"/>
          <w:szCs w:val="28"/>
          <w:lang w:val="tt-RU"/>
        </w:rPr>
        <w:t xml:space="preserve"> Федераль медик-социаль экспертиза </w:t>
      </w:r>
      <w:r>
        <w:rPr>
          <w:rFonts w:ascii="Times New Roman" w:hAnsi="Times New Roman"/>
          <w:sz w:val="28"/>
          <w:szCs w:val="28"/>
          <w:lang w:val="tt-RU"/>
        </w:rPr>
        <w:t>учреждениесендә яңадан тикшерү уздырганда иминиятләштерелгән затка муниципаль вазыйфаны биләү чорында йә муниципаль вазыйфаны биләү туктатылганнан соң бер ел узганчы инвалидлык төркеме арттырылса, иминият суммасы күләме яңа билгеләнгән инвалидлык төркеме б</w:t>
      </w:r>
      <w:r>
        <w:rPr>
          <w:rFonts w:ascii="Times New Roman" w:hAnsi="Times New Roman"/>
          <w:sz w:val="28"/>
          <w:szCs w:val="28"/>
          <w:lang w:val="tt-RU"/>
        </w:rPr>
        <w:t>уенча тиешле акчалата бүләкләүләр саны белән элекке инвалидлык төркеме буенча тиешле акчалата бүләкләүләр саны арасындагы аерманы тәшкил итә торган суммага арта</w:t>
      </w:r>
      <w:r w:rsidRPr="00DC236F">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p>
    <w:p w:rsidR="00226DA4" w:rsidRPr="00DC236F" w:rsidRDefault="00622E22">
      <w:pPr>
        <w:spacing w:after="0" w:line="240" w:lineRule="auto"/>
        <w:ind w:firstLine="709"/>
        <w:jc w:val="both"/>
        <w:rPr>
          <w:rFonts w:ascii="Times New Roman" w:hAnsi="Times New Roman" w:cs="Times New Roman"/>
          <w:sz w:val="28"/>
          <w:szCs w:val="28"/>
          <w:lang w:val="tt-RU"/>
        </w:rPr>
      </w:pPr>
      <w:r w:rsidRPr="00DC236F">
        <w:rPr>
          <w:rFonts w:ascii="Times New Roman" w:hAnsi="Times New Roman" w:cs="Times New Roman"/>
          <w:sz w:val="28"/>
          <w:szCs w:val="28"/>
          <w:lang w:val="tt-RU"/>
        </w:rPr>
        <w:lastRenderedPageBreak/>
        <w:t xml:space="preserve">4.5. </w:t>
      </w:r>
      <w:r w:rsidRPr="00DC236F">
        <w:rPr>
          <w:rFonts w:ascii="Times New Roman" w:hAnsi="Times New Roman"/>
          <w:sz w:val="28"/>
          <w:szCs w:val="28"/>
          <w:lang w:val="tt-RU"/>
        </w:rPr>
        <w:t>Әгәр</w:t>
      </w:r>
      <w:r w:rsidRPr="00DC236F">
        <w:rPr>
          <w:rFonts w:ascii="Times New Roman" w:hAnsi="Times New Roman"/>
          <w:sz w:val="28"/>
          <w:szCs w:val="28"/>
          <w:lang w:val="tt-RU"/>
        </w:rPr>
        <w:t xml:space="preserve"> имин</w:t>
      </w:r>
      <w:r>
        <w:rPr>
          <w:rFonts w:ascii="Times New Roman" w:hAnsi="Times New Roman"/>
          <w:sz w:val="28"/>
          <w:szCs w:val="28"/>
          <w:lang w:val="tt-RU"/>
        </w:rPr>
        <w:t>ият</w:t>
      </w:r>
      <w:r w:rsidRPr="00DC236F">
        <w:rPr>
          <w:rFonts w:ascii="Times New Roman" w:hAnsi="Times New Roman"/>
          <w:sz w:val="28"/>
          <w:szCs w:val="28"/>
          <w:lang w:val="tt-RU"/>
        </w:rPr>
        <w:t>ләштерелгән затка иминият очрагы белән бәйле рәвештә иминият суммасы түлә</w:t>
      </w:r>
      <w:r w:rsidRPr="00DC236F">
        <w:rPr>
          <w:rFonts w:ascii="Times New Roman" w:hAnsi="Times New Roman"/>
          <w:sz w:val="28"/>
          <w:szCs w:val="28"/>
          <w:lang w:val="tt-RU"/>
        </w:rPr>
        <w:t>нгән булса, әмма иминият очрагы башланган көннән алып бер ел эчендә һәм аның белән турыдан-туры бәйле рәвештә сәламәтлеге начарланган яки үлгән булса, элек түләнгән иминият суммасыннан (иминият суммаларыннан)</w:t>
      </w:r>
      <w:r>
        <w:rPr>
          <w:rFonts w:ascii="Times New Roman" w:hAnsi="Times New Roman"/>
          <w:sz w:val="28"/>
          <w:szCs w:val="28"/>
          <w:lang w:val="tt-RU"/>
        </w:rPr>
        <w:t xml:space="preserve"> </w:t>
      </w:r>
      <w:r w:rsidRPr="00DC236F">
        <w:rPr>
          <w:rFonts w:ascii="Times New Roman" w:hAnsi="Times New Roman"/>
          <w:sz w:val="28"/>
          <w:szCs w:val="28"/>
          <w:lang w:val="tt-RU"/>
        </w:rPr>
        <w:t>чигереп, өстәмә иминият түләүләре башкарыла.</w:t>
      </w:r>
      <w:r w:rsidRPr="00DC236F">
        <w:rPr>
          <w:rFonts w:ascii="Times New Roman" w:hAnsi="Times New Roman" w:cs="Times New Roman"/>
          <w:sz w:val="28"/>
          <w:szCs w:val="28"/>
          <w:lang w:val="tt-RU"/>
        </w:rPr>
        <w:t>.</w:t>
      </w:r>
    </w:p>
    <w:p w:rsidR="00226DA4" w:rsidRPr="00DC236F" w:rsidRDefault="00622E22">
      <w:pPr>
        <w:spacing w:after="0" w:line="240" w:lineRule="auto"/>
        <w:ind w:firstLine="709"/>
        <w:jc w:val="both"/>
        <w:rPr>
          <w:rFonts w:ascii="Times New Roman" w:hAnsi="Times New Roman" w:cs="Times New Roman"/>
          <w:sz w:val="28"/>
          <w:szCs w:val="28"/>
          <w:lang w:val="tt-RU"/>
        </w:rPr>
      </w:pPr>
      <w:r w:rsidRPr="00DC236F">
        <w:rPr>
          <w:rFonts w:ascii="Times New Roman" w:hAnsi="Times New Roman" w:cs="Times New Roman"/>
          <w:sz w:val="28"/>
          <w:szCs w:val="28"/>
          <w:lang w:val="tt-RU"/>
        </w:rPr>
        <w:t>4</w:t>
      </w:r>
      <w:r w:rsidRPr="00DC236F">
        <w:rPr>
          <w:rFonts w:ascii="Times New Roman" w:hAnsi="Times New Roman" w:cs="Times New Roman"/>
          <w:sz w:val="28"/>
          <w:szCs w:val="28"/>
          <w:lang w:val="tt-RU"/>
        </w:rPr>
        <w:t xml:space="preserve">.6. </w:t>
      </w:r>
      <w:r w:rsidRPr="00DC236F">
        <w:rPr>
          <w:rFonts w:ascii="Times New Roman" w:hAnsi="Times New Roman"/>
          <w:sz w:val="28"/>
          <w:szCs w:val="28"/>
          <w:lang w:val="tt-RU"/>
        </w:rPr>
        <w:t>Һәр</w:t>
      </w:r>
      <w:r w:rsidRPr="00DC236F">
        <w:rPr>
          <w:rFonts w:ascii="Times New Roman" w:hAnsi="Times New Roman"/>
          <w:sz w:val="28"/>
          <w:szCs w:val="28"/>
          <w:lang w:val="tt-RU"/>
        </w:rPr>
        <w:t xml:space="preserve"> имин</w:t>
      </w:r>
      <w:r>
        <w:rPr>
          <w:rFonts w:ascii="Times New Roman" w:hAnsi="Times New Roman"/>
          <w:sz w:val="28"/>
          <w:szCs w:val="28"/>
          <w:lang w:val="tt-RU"/>
        </w:rPr>
        <w:t>ият</w:t>
      </w:r>
      <w:r w:rsidRPr="00DC236F">
        <w:rPr>
          <w:rFonts w:ascii="Times New Roman" w:hAnsi="Times New Roman"/>
          <w:sz w:val="28"/>
          <w:szCs w:val="28"/>
          <w:lang w:val="tt-RU"/>
        </w:rPr>
        <w:t xml:space="preserve">ләштерелгән зат өчен түләнә торган иминият премиясе күләме иминият </w:t>
      </w:r>
      <w:r>
        <w:rPr>
          <w:rFonts w:ascii="Times New Roman" w:hAnsi="Times New Roman"/>
          <w:sz w:val="28"/>
          <w:szCs w:val="28"/>
          <w:lang w:val="tt-RU"/>
        </w:rPr>
        <w:t>килешү</w:t>
      </w:r>
      <w:r w:rsidRPr="00DC236F">
        <w:rPr>
          <w:rFonts w:ascii="Times New Roman" w:hAnsi="Times New Roman"/>
          <w:sz w:val="28"/>
          <w:szCs w:val="28"/>
          <w:lang w:val="tt-RU"/>
        </w:rPr>
        <w:t xml:space="preserve">е белән билгеләнә һәм иминләштерелгән затның акчалата түләвенең иминият </w:t>
      </w:r>
      <w:r>
        <w:rPr>
          <w:rFonts w:ascii="Times New Roman" w:hAnsi="Times New Roman"/>
          <w:sz w:val="28"/>
          <w:szCs w:val="28"/>
          <w:lang w:val="tt-RU"/>
        </w:rPr>
        <w:t>килешүен</w:t>
      </w:r>
      <w:r w:rsidRPr="00DC236F">
        <w:rPr>
          <w:rFonts w:ascii="Times New Roman" w:hAnsi="Times New Roman"/>
          <w:sz w:val="28"/>
          <w:szCs w:val="28"/>
          <w:lang w:val="tt-RU"/>
        </w:rPr>
        <w:t xml:space="preserve"> төзү вакытына билгеләнгән 8,75 процентыннан артыграк була алмый</w:t>
      </w:r>
      <w:r w:rsidRPr="00DC236F">
        <w:rPr>
          <w:rFonts w:ascii="Times New Roman" w:hAnsi="Times New Roman" w:cs="Times New Roman"/>
          <w:sz w:val="28"/>
          <w:szCs w:val="28"/>
          <w:lang w:val="tt-RU"/>
        </w:rPr>
        <w:t>.</w:t>
      </w:r>
    </w:p>
    <w:p w:rsidR="00226DA4" w:rsidRPr="00DC236F" w:rsidRDefault="00226DA4">
      <w:pPr>
        <w:spacing w:after="0" w:line="240" w:lineRule="auto"/>
        <w:ind w:firstLine="709"/>
        <w:jc w:val="both"/>
        <w:rPr>
          <w:rFonts w:ascii="Times New Roman" w:hAnsi="Times New Roman" w:cs="Times New Roman"/>
          <w:sz w:val="28"/>
          <w:szCs w:val="28"/>
          <w:lang w:val="tt-RU"/>
        </w:rPr>
      </w:pPr>
    </w:p>
    <w:p w:rsidR="00226DA4" w:rsidRPr="00DC236F" w:rsidRDefault="00622E22">
      <w:pPr>
        <w:spacing w:after="0" w:line="240" w:lineRule="auto"/>
        <w:jc w:val="center"/>
        <w:rPr>
          <w:rFonts w:ascii="Times New Roman" w:hAnsi="Times New Roman" w:cs="Times New Roman"/>
          <w:b/>
          <w:sz w:val="28"/>
          <w:szCs w:val="28"/>
          <w:lang w:val="tt-RU"/>
        </w:rPr>
      </w:pPr>
      <w:r w:rsidRPr="00DC236F">
        <w:rPr>
          <w:rFonts w:ascii="Times New Roman" w:hAnsi="Times New Roman" w:cs="Times New Roman"/>
          <w:b/>
          <w:sz w:val="28"/>
          <w:szCs w:val="28"/>
          <w:lang w:val="tt-RU"/>
        </w:rPr>
        <w:t>V</w:t>
      </w:r>
      <w:r w:rsidRPr="00DC236F">
        <w:rPr>
          <w:rFonts w:ascii="Times New Roman" w:hAnsi="Times New Roman" w:cs="Times New Roman"/>
          <w:b/>
          <w:sz w:val="28"/>
          <w:szCs w:val="28"/>
          <w:lang w:val="tt-RU"/>
        </w:rPr>
        <w:t xml:space="preserve">. </w:t>
      </w:r>
      <w:r w:rsidRPr="00DC236F">
        <w:rPr>
          <w:rFonts w:ascii="Times New Roman" w:hAnsi="Times New Roman"/>
          <w:b/>
          <w:sz w:val="28"/>
          <w:szCs w:val="28"/>
          <w:lang w:val="tt-RU"/>
        </w:rPr>
        <w:t>Иминиятләштерүчене</w:t>
      </w:r>
      <w:r w:rsidRPr="00DC236F">
        <w:rPr>
          <w:rFonts w:ascii="Times New Roman" w:hAnsi="Times New Roman"/>
          <w:b/>
          <w:sz w:val="28"/>
          <w:szCs w:val="28"/>
          <w:lang w:val="tt-RU"/>
        </w:rPr>
        <w:t xml:space="preserve"> иминият суммасын түләүдән азат итү нигезләре</w:t>
      </w:r>
    </w:p>
    <w:p w:rsidR="00226DA4" w:rsidRPr="00DC236F" w:rsidRDefault="00226DA4">
      <w:pPr>
        <w:spacing w:after="0" w:line="240" w:lineRule="auto"/>
        <w:ind w:firstLine="709"/>
        <w:jc w:val="both"/>
        <w:rPr>
          <w:rFonts w:ascii="Times New Roman" w:hAnsi="Times New Roman" w:cs="Times New Roman"/>
          <w:sz w:val="28"/>
          <w:szCs w:val="28"/>
          <w:lang w:val="tt-RU"/>
        </w:rPr>
      </w:pPr>
    </w:p>
    <w:p w:rsidR="00226DA4" w:rsidRDefault="00622E22">
      <w:pPr>
        <w:spacing w:after="0" w:line="240" w:lineRule="auto"/>
        <w:ind w:firstLine="709"/>
        <w:jc w:val="both"/>
        <w:rPr>
          <w:rFonts w:ascii="Times New Roman" w:hAnsi="Times New Roman" w:cs="Times New Roman"/>
          <w:sz w:val="28"/>
          <w:szCs w:val="28"/>
          <w:lang w:val="tt-RU"/>
        </w:rPr>
      </w:pPr>
      <w:r w:rsidRPr="00DC236F">
        <w:rPr>
          <w:rFonts w:ascii="Times New Roman" w:hAnsi="Times New Roman" w:cs="Times New Roman"/>
          <w:sz w:val="28"/>
          <w:szCs w:val="28"/>
          <w:lang w:val="tt-RU"/>
        </w:rPr>
        <w:t xml:space="preserve">5.1. </w:t>
      </w:r>
      <w:r>
        <w:rPr>
          <w:rFonts w:ascii="Times New Roman" w:hAnsi="Times New Roman"/>
          <w:sz w:val="28"/>
          <w:szCs w:val="28"/>
          <w:lang w:val="tt-RU"/>
        </w:rPr>
        <w:t>Иминиятләштерүче иминият суммасын түләүдән азат ителә, әгәр иминият очрагы:</w:t>
      </w:r>
    </w:p>
    <w:p w:rsidR="00226DA4" w:rsidRPr="00DC236F" w:rsidRDefault="00622E22">
      <w:pPr>
        <w:spacing w:after="0" w:line="240" w:lineRule="auto"/>
        <w:ind w:firstLine="709"/>
        <w:jc w:val="both"/>
        <w:rPr>
          <w:rFonts w:ascii="Times New Roman" w:hAnsi="Times New Roman" w:cs="Times New Roman"/>
          <w:sz w:val="28"/>
          <w:szCs w:val="28"/>
          <w:lang w:val="tt-RU"/>
        </w:rPr>
      </w:pPr>
      <w:r w:rsidRPr="00DC236F">
        <w:rPr>
          <w:rFonts w:ascii="Times New Roman" w:hAnsi="Times New Roman" w:cs="Times New Roman"/>
          <w:sz w:val="28"/>
          <w:szCs w:val="28"/>
          <w:lang w:val="tt-RU"/>
        </w:rPr>
        <w:t xml:space="preserve">1) </w:t>
      </w:r>
      <w:r w:rsidRPr="00DC236F">
        <w:rPr>
          <w:rFonts w:ascii="Times New Roman" w:hAnsi="Times New Roman"/>
          <w:sz w:val="28"/>
          <w:szCs w:val="28"/>
          <w:lang w:val="tt-RU"/>
        </w:rPr>
        <w:t>имин</w:t>
      </w:r>
      <w:r>
        <w:rPr>
          <w:rFonts w:ascii="Times New Roman" w:hAnsi="Times New Roman"/>
          <w:sz w:val="28"/>
          <w:szCs w:val="28"/>
          <w:lang w:val="tt-RU"/>
        </w:rPr>
        <w:t>ият</w:t>
      </w:r>
      <w:r w:rsidRPr="00DC236F">
        <w:rPr>
          <w:rFonts w:ascii="Times New Roman" w:hAnsi="Times New Roman"/>
          <w:sz w:val="28"/>
          <w:szCs w:val="28"/>
          <w:lang w:val="tt-RU"/>
        </w:rPr>
        <w:t xml:space="preserve">ләштерелгән зат тарафыннан суд тарафыннан билгеләнгән тәртиптә иҗтимагый куркыныч дип танылган гамәл кылу нәтиҗәсендә </w:t>
      </w:r>
      <w:r w:rsidRPr="00DC236F">
        <w:rPr>
          <w:rFonts w:ascii="Times New Roman" w:hAnsi="Times New Roman"/>
          <w:sz w:val="28"/>
          <w:szCs w:val="28"/>
          <w:lang w:val="tt-RU"/>
        </w:rPr>
        <w:t>килеп чыккан</w:t>
      </w:r>
      <w:r w:rsidRPr="00DC236F">
        <w:rPr>
          <w:rFonts w:ascii="Times New Roman" w:hAnsi="Times New Roman" w:cs="Times New Roman"/>
          <w:sz w:val="28"/>
          <w:szCs w:val="28"/>
          <w:lang w:val="tt-RU"/>
        </w:rPr>
        <w:t>;</w:t>
      </w:r>
    </w:p>
    <w:p w:rsidR="00226DA4" w:rsidRPr="00DC236F" w:rsidRDefault="00622E22">
      <w:pPr>
        <w:spacing w:after="0" w:line="240" w:lineRule="auto"/>
        <w:ind w:firstLine="709"/>
        <w:jc w:val="both"/>
        <w:rPr>
          <w:rFonts w:ascii="Times New Roman" w:hAnsi="Times New Roman" w:cs="Times New Roman"/>
          <w:sz w:val="28"/>
          <w:szCs w:val="28"/>
          <w:lang w:val="tt-RU"/>
        </w:rPr>
      </w:pPr>
      <w:r w:rsidRPr="00DC236F">
        <w:rPr>
          <w:rFonts w:ascii="Times New Roman" w:hAnsi="Times New Roman"/>
          <w:sz w:val="28"/>
          <w:szCs w:val="28"/>
          <w:lang w:val="tt-RU"/>
        </w:rPr>
        <w:t>Имин</w:t>
      </w:r>
      <w:r>
        <w:rPr>
          <w:rFonts w:ascii="Times New Roman" w:hAnsi="Times New Roman"/>
          <w:sz w:val="28"/>
          <w:szCs w:val="28"/>
          <w:lang w:val="tt-RU"/>
        </w:rPr>
        <w:t>ият</w:t>
      </w:r>
      <w:r w:rsidRPr="00DC236F">
        <w:rPr>
          <w:rFonts w:ascii="Times New Roman" w:hAnsi="Times New Roman"/>
          <w:sz w:val="28"/>
          <w:szCs w:val="28"/>
          <w:lang w:val="tt-RU"/>
        </w:rPr>
        <w:t>ләштерелгән затның алкоголь, наркотик яисә токсик исерүе белән суд тарафыннан билгеләнгән турыдан-туры сәбәп бәйләнешендә тора</w:t>
      </w:r>
      <w:r w:rsidRPr="00DC236F">
        <w:rPr>
          <w:rFonts w:ascii="Times New Roman" w:hAnsi="Times New Roman" w:cs="Times New Roman"/>
          <w:sz w:val="28"/>
          <w:szCs w:val="28"/>
          <w:lang w:val="tt-RU"/>
        </w:rPr>
        <w:t>;</w:t>
      </w:r>
    </w:p>
    <w:p w:rsidR="00226DA4" w:rsidRPr="00DC236F" w:rsidRDefault="00622E22">
      <w:pPr>
        <w:spacing w:after="0" w:line="240" w:lineRule="auto"/>
        <w:ind w:firstLine="709"/>
        <w:jc w:val="both"/>
        <w:rPr>
          <w:rFonts w:ascii="Times New Roman" w:hAnsi="Times New Roman" w:cs="Times New Roman"/>
          <w:sz w:val="28"/>
          <w:szCs w:val="28"/>
          <w:lang w:val="tt-RU"/>
        </w:rPr>
      </w:pPr>
      <w:r w:rsidRPr="00DC236F">
        <w:rPr>
          <w:rFonts w:ascii="Times New Roman" w:hAnsi="Times New Roman" w:cs="Times New Roman"/>
          <w:sz w:val="28"/>
          <w:szCs w:val="28"/>
          <w:lang w:val="tt-RU"/>
        </w:rPr>
        <w:t xml:space="preserve">3) </w:t>
      </w:r>
      <w:r w:rsidRPr="00DC236F">
        <w:rPr>
          <w:rFonts w:ascii="Times New Roman" w:hAnsi="Times New Roman"/>
          <w:sz w:val="28"/>
          <w:szCs w:val="28"/>
          <w:lang w:val="tt-RU"/>
        </w:rPr>
        <w:t>иминләштерелгән затның үз сәламәтлегенә белә торып зыян салуы яисә үз-үзенә кул салуы нәтиҗәсе булып тор</w:t>
      </w:r>
      <w:r w:rsidRPr="00DC236F">
        <w:rPr>
          <w:rFonts w:ascii="Times New Roman" w:hAnsi="Times New Roman"/>
          <w:sz w:val="28"/>
          <w:szCs w:val="28"/>
          <w:lang w:val="tt-RU"/>
        </w:rPr>
        <w:t>а</w:t>
      </w:r>
      <w:r w:rsidRPr="00DC236F">
        <w:rPr>
          <w:rFonts w:ascii="Times New Roman" w:hAnsi="Times New Roman" w:cs="Times New Roman"/>
          <w:sz w:val="28"/>
          <w:szCs w:val="28"/>
          <w:lang w:val="tt-RU"/>
        </w:rPr>
        <w:t>.</w:t>
      </w:r>
    </w:p>
    <w:p w:rsidR="00226DA4" w:rsidRPr="00DC236F" w:rsidRDefault="00622E22">
      <w:pPr>
        <w:spacing w:after="0" w:line="240" w:lineRule="auto"/>
        <w:ind w:firstLine="709"/>
        <w:jc w:val="both"/>
        <w:rPr>
          <w:rFonts w:ascii="Times New Roman" w:hAnsi="Times New Roman" w:cs="Times New Roman"/>
          <w:sz w:val="28"/>
          <w:szCs w:val="28"/>
          <w:lang w:val="tt-RU"/>
        </w:rPr>
      </w:pPr>
      <w:r w:rsidRPr="00DC236F">
        <w:rPr>
          <w:rFonts w:ascii="Times New Roman" w:hAnsi="Times New Roman" w:cs="Times New Roman"/>
          <w:sz w:val="28"/>
          <w:szCs w:val="28"/>
          <w:lang w:val="tt-RU"/>
        </w:rPr>
        <w:t xml:space="preserve">5.2. </w:t>
      </w:r>
      <w:r w:rsidRPr="00DC236F">
        <w:rPr>
          <w:rFonts w:ascii="Times New Roman" w:hAnsi="Times New Roman"/>
          <w:sz w:val="28"/>
          <w:szCs w:val="28"/>
          <w:lang w:val="tt-RU"/>
        </w:rPr>
        <w:t>Имин</w:t>
      </w:r>
      <w:r>
        <w:rPr>
          <w:rFonts w:ascii="Times New Roman" w:hAnsi="Times New Roman"/>
          <w:sz w:val="28"/>
          <w:szCs w:val="28"/>
          <w:lang w:val="tt-RU"/>
        </w:rPr>
        <w:t>ият</w:t>
      </w:r>
      <w:r w:rsidRPr="00DC236F">
        <w:rPr>
          <w:rFonts w:ascii="Times New Roman" w:hAnsi="Times New Roman"/>
          <w:sz w:val="28"/>
          <w:szCs w:val="28"/>
          <w:lang w:val="tt-RU"/>
        </w:rPr>
        <w:t>ләштерелгән затның үлеме суд тарафыннан дәлилләнгән үз-үзенә кул салуга кадәр җиткерү нәтиҗәсе булган очракта, иминиятләштерүче иминият суммасын түләүдән азат ителми</w:t>
      </w:r>
      <w:r w:rsidRPr="00DC236F">
        <w:rPr>
          <w:rFonts w:ascii="Times New Roman" w:hAnsi="Times New Roman" w:cs="Times New Roman"/>
          <w:sz w:val="28"/>
          <w:szCs w:val="28"/>
          <w:lang w:val="tt-RU"/>
        </w:rPr>
        <w:t>.</w:t>
      </w:r>
    </w:p>
    <w:p w:rsidR="00226DA4" w:rsidRPr="00DC236F" w:rsidRDefault="00622E22">
      <w:pPr>
        <w:spacing w:after="0" w:line="240" w:lineRule="auto"/>
        <w:ind w:firstLine="709"/>
        <w:jc w:val="both"/>
        <w:rPr>
          <w:rFonts w:ascii="Times New Roman" w:hAnsi="Times New Roman" w:cs="Times New Roman"/>
          <w:sz w:val="28"/>
          <w:szCs w:val="28"/>
          <w:lang w:val="tt-RU"/>
        </w:rPr>
      </w:pPr>
      <w:r w:rsidRPr="00DC236F">
        <w:rPr>
          <w:rFonts w:ascii="Times New Roman" w:hAnsi="Times New Roman" w:cs="Times New Roman"/>
          <w:sz w:val="28"/>
          <w:szCs w:val="28"/>
          <w:lang w:val="tt-RU"/>
        </w:rPr>
        <w:t xml:space="preserve">5.3. </w:t>
      </w:r>
      <w:r w:rsidRPr="00DC236F">
        <w:rPr>
          <w:rFonts w:ascii="Times New Roman" w:hAnsi="Times New Roman"/>
          <w:sz w:val="28"/>
          <w:szCs w:val="28"/>
          <w:lang w:val="tt-RU"/>
        </w:rPr>
        <w:t xml:space="preserve">Иминият суммасын түләүдән баш тарту турындагы карар иминиятләштерүче </w:t>
      </w:r>
      <w:r w:rsidRPr="00DC236F">
        <w:rPr>
          <w:rFonts w:ascii="Times New Roman" w:hAnsi="Times New Roman"/>
          <w:sz w:val="28"/>
          <w:szCs w:val="28"/>
          <w:lang w:val="tt-RU"/>
        </w:rPr>
        <w:t>тарафыннан кабул ителә һәм иминләштерелгән затка (файда алучыга) һәм иминиятләштерүчегә әлеге баш тартуның сәбәпләрен мәҗбүри дәлилләп нигезләп язма рәвештә иминият суммасын түләүне гамәлгә ашыру өчен билгеләнгән срокта хәбәр ителә</w:t>
      </w:r>
      <w:r w:rsidRPr="00DC236F">
        <w:rPr>
          <w:rFonts w:ascii="Times New Roman" w:hAnsi="Times New Roman" w:cs="Times New Roman"/>
          <w:sz w:val="28"/>
          <w:szCs w:val="28"/>
          <w:lang w:val="tt-RU"/>
        </w:rPr>
        <w:t>.</w:t>
      </w:r>
    </w:p>
    <w:p w:rsidR="00226DA4" w:rsidRPr="00DC236F" w:rsidRDefault="00226DA4">
      <w:pPr>
        <w:spacing w:after="0" w:line="240" w:lineRule="auto"/>
        <w:ind w:firstLine="709"/>
        <w:jc w:val="both"/>
        <w:rPr>
          <w:rFonts w:ascii="Times New Roman" w:hAnsi="Times New Roman" w:cs="Times New Roman"/>
          <w:sz w:val="28"/>
          <w:szCs w:val="28"/>
          <w:lang w:val="tt-RU"/>
        </w:rPr>
      </w:pPr>
    </w:p>
    <w:p w:rsidR="00226DA4" w:rsidRPr="00DC236F" w:rsidRDefault="00622E22">
      <w:pPr>
        <w:spacing w:after="0" w:line="240" w:lineRule="auto"/>
        <w:ind w:firstLine="709"/>
        <w:jc w:val="center"/>
        <w:rPr>
          <w:rFonts w:ascii="Times New Roman" w:hAnsi="Times New Roman" w:cs="Times New Roman"/>
          <w:b/>
          <w:sz w:val="28"/>
          <w:szCs w:val="28"/>
          <w:lang w:val="tt-RU"/>
        </w:rPr>
      </w:pPr>
      <w:r w:rsidRPr="00DC236F">
        <w:rPr>
          <w:rFonts w:ascii="Times New Roman" w:hAnsi="Times New Roman" w:cs="Times New Roman"/>
          <w:b/>
          <w:sz w:val="28"/>
          <w:szCs w:val="28"/>
          <w:lang w:val="tt-RU"/>
        </w:rPr>
        <w:t>VI</w:t>
      </w:r>
      <w:r w:rsidRPr="00DC236F">
        <w:rPr>
          <w:rFonts w:ascii="Times New Roman" w:hAnsi="Times New Roman" w:cs="Times New Roman"/>
          <w:b/>
          <w:sz w:val="28"/>
          <w:szCs w:val="28"/>
          <w:lang w:val="tt-RU"/>
        </w:rPr>
        <w:t xml:space="preserve">. </w:t>
      </w:r>
      <w:r w:rsidRPr="00DC236F">
        <w:rPr>
          <w:rFonts w:ascii="Times New Roman" w:hAnsi="Times New Roman"/>
          <w:b/>
          <w:sz w:val="28"/>
          <w:szCs w:val="28"/>
          <w:lang w:val="tt-RU"/>
        </w:rPr>
        <w:t>Иминият суммаларын</w:t>
      </w:r>
      <w:r w:rsidRPr="00DC236F">
        <w:rPr>
          <w:rFonts w:ascii="Times New Roman" w:hAnsi="Times New Roman"/>
          <w:b/>
          <w:sz w:val="28"/>
          <w:szCs w:val="28"/>
          <w:lang w:val="tt-RU"/>
        </w:rPr>
        <w:t xml:space="preserve"> түләү тәртибе һәм шартлары</w:t>
      </w:r>
    </w:p>
    <w:p w:rsidR="00226DA4" w:rsidRPr="00DC236F" w:rsidRDefault="00226DA4">
      <w:pPr>
        <w:spacing w:after="0" w:line="240" w:lineRule="auto"/>
        <w:ind w:firstLine="709"/>
        <w:jc w:val="both"/>
        <w:rPr>
          <w:rFonts w:ascii="Times New Roman" w:hAnsi="Times New Roman" w:cs="Times New Roman"/>
          <w:sz w:val="28"/>
          <w:szCs w:val="28"/>
          <w:lang w:val="tt-RU"/>
        </w:rPr>
      </w:pPr>
    </w:p>
    <w:p w:rsidR="00226DA4" w:rsidRPr="00DC236F" w:rsidRDefault="00622E22">
      <w:pPr>
        <w:spacing w:after="0" w:line="240" w:lineRule="auto"/>
        <w:ind w:firstLine="709"/>
        <w:jc w:val="both"/>
        <w:rPr>
          <w:rFonts w:ascii="Times New Roman" w:hAnsi="Times New Roman" w:cs="Times New Roman"/>
          <w:sz w:val="28"/>
          <w:szCs w:val="28"/>
          <w:lang w:val="tt-RU"/>
        </w:rPr>
      </w:pPr>
      <w:r w:rsidRPr="00DC236F">
        <w:rPr>
          <w:rFonts w:ascii="Times New Roman" w:hAnsi="Times New Roman" w:cs="Times New Roman"/>
          <w:sz w:val="28"/>
          <w:szCs w:val="28"/>
          <w:lang w:val="tt-RU"/>
        </w:rPr>
        <w:t xml:space="preserve">6.1. </w:t>
      </w:r>
      <w:r w:rsidRPr="00DC236F">
        <w:rPr>
          <w:rFonts w:ascii="Times New Roman" w:hAnsi="Times New Roman"/>
          <w:sz w:val="28"/>
          <w:szCs w:val="28"/>
          <w:lang w:val="tt-RU"/>
        </w:rPr>
        <w:t>Иминият түләүләрен гамәлгә ашыру иминиятләштерүче тарафыннан иминиятләштерелгән затның (файда алучының) гаризасы һәм иминиятләштерүче тарафыннан тапшырылган иминият очрагы башлануын раслаучы документлар нигезендә башкарыла</w:t>
      </w:r>
      <w:r w:rsidRPr="00DC236F">
        <w:rPr>
          <w:rFonts w:ascii="Times New Roman" w:hAnsi="Times New Roman" w:cs="Times New Roman"/>
          <w:sz w:val="28"/>
          <w:szCs w:val="28"/>
          <w:lang w:val="tt-RU"/>
        </w:rPr>
        <w:t>.</w:t>
      </w:r>
    </w:p>
    <w:p w:rsidR="00226DA4" w:rsidRPr="00DC236F" w:rsidRDefault="00622E22">
      <w:pPr>
        <w:spacing w:after="0" w:line="240" w:lineRule="auto"/>
        <w:ind w:firstLine="709"/>
        <w:jc w:val="both"/>
        <w:rPr>
          <w:rFonts w:ascii="Times New Roman" w:hAnsi="Times New Roman" w:cs="Times New Roman"/>
          <w:sz w:val="28"/>
          <w:szCs w:val="28"/>
          <w:lang w:val="tt-RU"/>
        </w:rPr>
      </w:pPr>
      <w:r w:rsidRPr="00DC236F">
        <w:rPr>
          <w:rFonts w:ascii="Times New Roman" w:hAnsi="Times New Roman" w:cs="Times New Roman"/>
          <w:sz w:val="28"/>
          <w:szCs w:val="28"/>
          <w:lang w:val="tt-RU"/>
        </w:rPr>
        <w:t xml:space="preserve">6.2. </w:t>
      </w:r>
      <w:r w:rsidRPr="00DC236F">
        <w:rPr>
          <w:rFonts w:ascii="Times New Roman" w:hAnsi="Times New Roman"/>
          <w:sz w:val="28"/>
          <w:szCs w:val="28"/>
          <w:lang w:val="tt-RU"/>
        </w:rPr>
        <w:t xml:space="preserve">Иминият түләвен гамәлгә ашыру турында </w:t>
      </w:r>
      <w:r>
        <w:rPr>
          <w:rFonts w:ascii="Times New Roman" w:hAnsi="Times New Roman"/>
          <w:sz w:val="28"/>
          <w:szCs w:val="28"/>
          <w:lang w:val="tt-RU"/>
        </w:rPr>
        <w:t>к</w:t>
      </w:r>
      <w:r w:rsidRPr="00DC236F">
        <w:rPr>
          <w:rFonts w:ascii="Times New Roman" w:hAnsi="Times New Roman"/>
          <w:sz w:val="28"/>
          <w:szCs w:val="28"/>
          <w:lang w:val="tt-RU"/>
        </w:rPr>
        <w:t>арар кабул итү өчен кирәкле документлар исемлеге, аларны бирү һәм карау тәртибе иминият шартнамәсендә билгеләнә</w:t>
      </w:r>
      <w:r w:rsidRPr="00DC236F">
        <w:rPr>
          <w:rFonts w:ascii="Times New Roman" w:hAnsi="Times New Roman" w:cs="Times New Roman"/>
          <w:sz w:val="28"/>
          <w:szCs w:val="28"/>
          <w:lang w:val="tt-RU"/>
        </w:rPr>
        <w:t>.</w:t>
      </w:r>
    </w:p>
    <w:p w:rsidR="00226DA4" w:rsidRPr="00DC236F" w:rsidRDefault="00622E22">
      <w:pPr>
        <w:spacing w:after="0" w:line="240" w:lineRule="auto"/>
        <w:ind w:firstLine="709"/>
        <w:jc w:val="both"/>
        <w:rPr>
          <w:rFonts w:ascii="Times New Roman" w:hAnsi="Times New Roman" w:cs="Times New Roman"/>
          <w:sz w:val="28"/>
          <w:szCs w:val="28"/>
          <w:lang w:val="tt-RU"/>
        </w:rPr>
      </w:pPr>
      <w:r w:rsidRPr="00DC236F">
        <w:rPr>
          <w:rFonts w:ascii="Times New Roman" w:hAnsi="Times New Roman" w:cs="Times New Roman"/>
          <w:sz w:val="28"/>
          <w:szCs w:val="28"/>
          <w:lang w:val="tt-RU"/>
        </w:rPr>
        <w:t xml:space="preserve">6.3. </w:t>
      </w:r>
      <w:r w:rsidRPr="00DC236F">
        <w:rPr>
          <w:rFonts w:ascii="Times New Roman" w:hAnsi="Times New Roman"/>
          <w:sz w:val="28"/>
          <w:szCs w:val="28"/>
          <w:lang w:val="tt-RU"/>
        </w:rPr>
        <w:t xml:space="preserve">Иминият суммаларын түләү иминләштерелгән затларга иминият шартнамәләренең башка төрләре </w:t>
      </w:r>
      <w:r w:rsidRPr="00DC236F">
        <w:rPr>
          <w:rFonts w:ascii="Times New Roman" w:hAnsi="Times New Roman"/>
          <w:sz w:val="28"/>
          <w:szCs w:val="28"/>
          <w:lang w:val="tt-RU"/>
        </w:rPr>
        <w:t>буенча тиешле суммаларга бәйсез рәвештә башкарыла</w:t>
      </w:r>
      <w:r w:rsidRPr="00DC236F">
        <w:rPr>
          <w:rFonts w:ascii="Times New Roman" w:hAnsi="Times New Roman" w:cs="Times New Roman"/>
          <w:sz w:val="28"/>
          <w:szCs w:val="28"/>
          <w:lang w:val="tt-RU"/>
        </w:rPr>
        <w:t>.</w:t>
      </w:r>
    </w:p>
    <w:p w:rsidR="00226DA4" w:rsidRPr="00DC236F" w:rsidRDefault="00622E22">
      <w:pPr>
        <w:spacing w:after="0" w:line="240" w:lineRule="auto"/>
        <w:ind w:firstLine="709"/>
        <w:jc w:val="both"/>
        <w:rPr>
          <w:rFonts w:ascii="Times New Roman" w:hAnsi="Times New Roman" w:cs="Times New Roman"/>
          <w:sz w:val="28"/>
          <w:szCs w:val="28"/>
          <w:lang w:val="tt-RU"/>
        </w:rPr>
      </w:pPr>
      <w:r w:rsidRPr="00DC236F">
        <w:rPr>
          <w:rFonts w:ascii="Times New Roman" w:hAnsi="Times New Roman" w:cs="Times New Roman"/>
          <w:sz w:val="28"/>
          <w:szCs w:val="28"/>
          <w:lang w:val="tt-RU"/>
        </w:rPr>
        <w:t xml:space="preserve">6.4. </w:t>
      </w:r>
      <w:r w:rsidRPr="00DC236F">
        <w:rPr>
          <w:rFonts w:ascii="Times New Roman" w:hAnsi="Times New Roman"/>
          <w:sz w:val="28"/>
          <w:szCs w:val="28"/>
          <w:lang w:val="tt-RU"/>
        </w:rPr>
        <w:t>Иминият суммалары иминләштерүче тарафыннан иминләштерелгән затларга (файда күрүчеләргә) тиешле суммаларны сумнарда иминият шартнамәсендә билгеләнгән ысул белән күчерү юлы белән түләнә</w:t>
      </w:r>
      <w:r w:rsidRPr="00DC236F">
        <w:rPr>
          <w:rFonts w:ascii="Times New Roman" w:hAnsi="Times New Roman" w:cs="Times New Roman"/>
          <w:sz w:val="28"/>
          <w:szCs w:val="28"/>
          <w:lang w:val="tt-RU"/>
        </w:rPr>
        <w:t>.</w:t>
      </w:r>
    </w:p>
    <w:p w:rsidR="00226DA4" w:rsidRPr="00DC236F" w:rsidRDefault="00622E22">
      <w:pPr>
        <w:spacing w:after="0" w:line="240" w:lineRule="auto"/>
        <w:ind w:firstLine="709"/>
        <w:jc w:val="both"/>
        <w:rPr>
          <w:rFonts w:ascii="Times New Roman" w:hAnsi="Times New Roman" w:cs="Times New Roman"/>
          <w:sz w:val="28"/>
          <w:szCs w:val="28"/>
          <w:lang w:val="tt-RU"/>
        </w:rPr>
      </w:pPr>
      <w:r w:rsidRPr="00DC236F">
        <w:rPr>
          <w:rFonts w:ascii="Times New Roman" w:hAnsi="Times New Roman" w:cs="Times New Roman"/>
          <w:sz w:val="28"/>
          <w:szCs w:val="28"/>
          <w:lang w:val="tt-RU"/>
        </w:rPr>
        <w:lastRenderedPageBreak/>
        <w:t xml:space="preserve">6.5. </w:t>
      </w:r>
      <w:r w:rsidRPr="00DC236F">
        <w:rPr>
          <w:rFonts w:ascii="Times New Roman" w:hAnsi="Times New Roman"/>
          <w:sz w:val="28"/>
          <w:szCs w:val="28"/>
          <w:lang w:val="tt-RU"/>
        </w:rPr>
        <w:t>Иминият су</w:t>
      </w:r>
      <w:r w:rsidRPr="00DC236F">
        <w:rPr>
          <w:rFonts w:ascii="Times New Roman" w:hAnsi="Times New Roman"/>
          <w:sz w:val="28"/>
          <w:szCs w:val="28"/>
          <w:lang w:val="tt-RU"/>
        </w:rPr>
        <w:t xml:space="preserve">ммаларын түләү иминиятче тарафыннан күрсәтелгән түләү турында </w:t>
      </w:r>
      <w:r>
        <w:rPr>
          <w:rFonts w:ascii="Times New Roman" w:hAnsi="Times New Roman"/>
          <w:sz w:val="28"/>
          <w:szCs w:val="28"/>
          <w:lang w:val="tt-RU"/>
        </w:rPr>
        <w:t>к</w:t>
      </w:r>
      <w:r w:rsidRPr="00DC236F">
        <w:rPr>
          <w:rFonts w:ascii="Times New Roman" w:hAnsi="Times New Roman"/>
          <w:sz w:val="28"/>
          <w:szCs w:val="28"/>
          <w:lang w:val="tt-RU"/>
        </w:rPr>
        <w:t>арар кабул итү өчен кирәкле документлар алынган көннән алып 10 көн эчендә башкарыла</w:t>
      </w:r>
      <w:r w:rsidRPr="00DC236F">
        <w:rPr>
          <w:rFonts w:ascii="Times New Roman" w:hAnsi="Times New Roman" w:cs="Times New Roman"/>
          <w:sz w:val="28"/>
          <w:szCs w:val="28"/>
          <w:lang w:val="tt-RU"/>
        </w:rPr>
        <w:t>.</w:t>
      </w:r>
    </w:p>
    <w:p w:rsidR="00226DA4" w:rsidRPr="00DC236F" w:rsidRDefault="00226DA4">
      <w:pPr>
        <w:spacing w:after="0" w:line="240" w:lineRule="auto"/>
        <w:ind w:firstLine="709"/>
        <w:jc w:val="both"/>
        <w:rPr>
          <w:rFonts w:ascii="Times New Roman" w:hAnsi="Times New Roman" w:cs="Times New Roman"/>
          <w:sz w:val="28"/>
          <w:szCs w:val="28"/>
          <w:lang w:val="tt-RU"/>
        </w:rPr>
      </w:pPr>
    </w:p>
    <w:p w:rsidR="00226DA4" w:rsidRPr="00DC236F" w:rsidRDefault="00622E22">
      <w:pPr>
        <w:spacing w:after="0" w:line="240" w:lineRule="auto"/>
        <w:ind w:firstLine="709"/>
        <w:jc w:val="center"/>
        <w:rPr>
          <w:rFonts w:ascii="Times New Roman" w:hAnsi="Times New Roman" w:cs="Times New Roman"/>
          <w:b/>
          <w:sz w:val="28"/>
          <w:szCs w:val="28"/>
          <w:lang w:val="tt-RU"/>
        </w:rPr>
      </w:pPr>
      <w:r w:rsidRPr="00DC236F">
        <w:rPr>
          <w:rFonts w:ascii="Times New Roman" w:hAnsi="Times New Roman" w:cs="Times New Roman"/>
          <w:b/>
          <w:sz w:val="28"/>
          <w:szCs w:val="28"/>
          <w:lang w:val="tt-RU"/>
        </w:rPr>
        <w:t>VII</w:t>
      </w:r>
      <w:r w:rsidRPr="00DC236F">
        <w:rPr>
          <w:rFonts w:ascii="Times New Roman" w:hAnsi="Times New Roman" w:cs="Times New Roman"/>
          <w:b/>
          <w:sz w:val="28"/>
          <w:szCs w:val="28"/>
          <w:lang w:val="tt-RU"/>
        </w:rPr>
        <w:t xml:space="preserve">. </w:t>
      </w:r>
      <w:r w:rsidRPr="00DC236F">
        <w:rPr>
          <w:rFonts w:ascii="Times New Roman" w:hAnsi="Times New Roman"/>
          <w:b/>
          <w:sz w:val="28"/>
          <w:szCs w:val="28"/>
          <w:lang w:val="tt-RU"/>
        </w:rPr>
        <w:t>Иминиятләштер</w:t>
      </w:r>
      <w:r>
        <w:rPr>
          <w:rFonts w:ascii="Times New Roman" w:hAnsi="Times New Roman"/>
          <w:b/>
          <w:sz w:val="28"/>
          <w:szCs w:val="28"/>
          <w:lang w:val="tt-RU"/>
        </w:rPr>
        <w:t>ел</w:t>
      </w:r>
      <w:r w:rsidRPr="00DC236F">
        <w:rPr>
          <w:rFonts w:ascii="Times New Roman" w:hAnsi="Times New Roman"/>
          <w:b/>
          <w:sz w:val="28"/>
          <w:szCs w:val="28"/>
          <w:lang w:val="tt-RU"/>
        </w:rPr>
        <w:t>үче</w:t>
      </w:r>
      <w:r w:rsidRPr="00DC236F">
        <w:rPr>
          <w:rFonts w:ascii="Times New Roman" w:hAnsi="Times New Roman"/>
          <w:b/>
          <w:sz w:val="28"/>
          <w:szCs w:val="28"/>
          <w:lang w:val="tt-RU"/>
        </w:rPr>
        <w:t xml:space="preserve"> белән иминиятченең үзара исәп-хисап тәртибе</w:t>
      </w:r>
    </w:p>
    <w:p w:rsidR="00226DA4" w:rsidRPr="00DC236F" w:rsidRDefault="00226DA4">
      <w:pPr>
        <w:spacing w:after="0" w:line="240" w:lineRule="auto"/>
        <w:ind w:firstLine="709"/>
        <w:jc w:val="both"/>
        <w:rPr>
          <w:rFonts w:ascii="Times New Roman" w:hAnsi="Times New Roman" w:cs="Times New Roman"/>
          <w:sz w:val="28"/>
          <w:szCs w:val="28"/>
          <w:lang w:val="tt-RU"/>
        </w:rPr>
      </w:pPr>
    </w:p>
    <w:p w:rsidR="00226DA4" w:rsidRPr="00DC236F" w:rsidRDefault="00622E22">
      <w:pPr>
        <w:spacing w:after="0" w:line="240" w:lineRule="auto"/>
        <w:ind w:firstLine="709"/>
        <w:jc w:val="both"/>
        <w:rPr>
          <w:rFonts w:ascii="Times New Roman" w:hAnsi="Times New Roman" w:cs="Times New Roman"/>
          <w:sz w:val="28"/>
          <w:szCs w:val="28"/>
          <w:lang w:val="tt-RU"/>
        </w:rPr>
      </w:pPr>
      <w:r w:rsidRPr="00DC236F">
        <w:rPr>
          <w:rFonts w:ascii="Times New Roman" w:hAnsi="Times New Roman" w:cs="Times New Roman"/>
          <w:sz w:val="28"/>
          <w:szCs w:val="28"/>
          <w:lang w:val="tt-RU"/>
        </w:rPr>
        <w:t xml:space="preserve">7.1. </w:t>
      </w:r>
      <w:r w:rsidRPr="00DC236F">
        <w:rPr>
          <w:rFonts w:ascii="Times New Roman" w:hAnsi="Times New Roman"/>
          <w:sz w:val="28"/>
          <w:szCs w:val="28"/>
          <w:lang w:val="tt-RU"/>
        </w:rPr>
        <w:t>Әгәр</w:t>
      </w:r>
      <w:r w:rsidRPr="00DC236F">
        <w:rPr>
          <w:rFonts w:ascii="Times New Roman" w:hAnsi="Times New Roman"/>
          <w:sz w:val="28"/>
          <w:szCs w:val="28"/>
          <w:lang w:val="tt-RU"/>
        </w:rPr>
        <w:t xml:space="preserve"> иминият </w:t>
      </w:r>
      <w:r>
        <w:rPr>
          <w:rFonts w:ascii="Times New Roman" w:hAnsi="Times New Roman"/>
          <w:sz w:val="28"/>
          <w:szCs w:val="28"/>
          <w:lang w:val="tt-RU"/>
        </w:rPr>
        <w:t>килешүе</w:t>
      </w:r>
      <w:r w:rsidRPr="00DC236F">
        <w:rPr>
          <w:rFonts w:ascii="Times New Roman" w:hAnsi="Times New Roman"/>
          <w:sz w:val="28"/>
          <w:szCs w:val="28"/>
          <w:lang w:val="tt-RU"/>
        </w:rPr>
        <w:t xml:space="preserve"> гамәлдә булу</w:t>
      </w:r>
      <w:r w:rsidRPr="00DC236F">
        <w:rPr>
          <w:rFonts w:ascii="Times New Roman" w:hAnsi="Times New Roman"/>
          <w:sz w:val="28"/>
          <w:szCs w:val="28"/>
          <w:lang w:val="tt-RU"/>
        </w:rPr>
        <w:t xml:space="preserve"> срогы барышында имин</w:t>
      </w:r>
      <w:r>
        <w:rPr>
          <w:rFonts w:ascii="Times New Roman" w:hAnsi="Times New Roman"/>
          <w:sz w:val="28"/>
          <w:szCs w:val="28"/>
          <w:lang w:val="tt-RU"/>
        </w:rPr>
        <w:t>ият</w:t>
      </w:r>
      <w:r w:rsidRPr="00DC236F">
        <w:rPr>
          <w:rFonts w:ascii="Times New Roman" w:hAnsi="Times New Roman"/>
          <w:sz w:val="28"/>
          <w:szCs w:val="28"/>
          <w:lang w:val="tt-RU"/>
        </w:rPr>
        <w:t>ләштерелгән затларның акчалата түләүләре күләме, шулай ук аларның саны үзгәрсә, күрсәтелгән хәлләргә бәйле рәвештә алынмаган яисә артык алынган иминият кертемнәре суммалары өстәмә түләнергә яисә кире кайтарылырга тиеш.</w:t>
      </w:r>
      <w:r w:rsidRPr="00DC236F">
        <w:rPr>
          <w:rFonts w:ascii="Times New Roman" w:hAnsi="Times New Roman" w:cs="Times New Roman"/>
          <w:sz w:val="28"/>
          <w:szCs w:val="28"/>
          <w:lang w:val="tt-RU"/>
        </w:rPr>
        <w:t xml:space="preserve"> </w:t>
      </w:r>
      <w:r w:rsidRPr="00DC236F">
        <w:rPr>
          <w:rFonts w:ascii="Times New Roman" w:hAnsi="Times New Roman"/>
          <w:sz w:val="28"/>
          <w:szCs w:val="28"/>
          <w:lang w:val="tt-RU"/>
        </w:rPr>
        <w:t>Иминият шартн</w:t>
      </w:r>
      <w:r w:rsidRPr="00DC236F">
        <w:rPr>
          <w:rFonts w:ascii="Times New Roman" w:hAnsi="Times New Roman"/>
          <w:sz w:val="28"/>
          <w:szCs w:val="28"/>
          <w:lang w:val="tt-RU"/>
        </w:rPr>
        <w:t>амәсен төзегән якларның килешүе буенча күрсәтелгән суммалар иминият шартнамәсе гамәлдә булган чираттагы чорга иминият кертемнәре күләмнәрен билгеләгәндә исәпкә алынырга мөмкин</w:t>
      </w:r>
      <w:r w:rsidRPr="00DC236F">
        <w:rPr>
          <w:rFonts w:ascii="Times New Roman" w:hAnsi="Times New Roman" w:cs="Times New Roman"/>
          <w:sz w:val="28"/>
          <w:szCs w:val="28"/>
          <w:lang w:val="tt-RU"/>
        </w:rPr>
        <w:t>.</w:t>
      </w:r>
    </w:p>
    <w:p w:rsidR="00226DA4" w:rsidRPr="00DC236F" w:rsidRDefault="00622E22">
      <w:pPr>
        <w:spacing w:after="0" w:line="240" w:lineRule="auto"/>
        <w:ind w:firstLine="709"/>
        <w:jc w:val="both"/>
        <w:rPr>
          <w:rFonts w:ascii="Times New Roman" w:hAnsi="Times New Roman" w:cs="Times New Roman"/>
          <w:sz w:val="28"/>
          <w:szCs w:val="28"/>
          <w:lang w:val="tt-RU"/>
        </w:rPr>
      </w:pPr>
      <w:r w:rsidRPr="00DC236F">
        <w:rPr>
          <w:rFonts w:ascii="Times New Roman" w:hAnsi="Times New Roman" w:cs="Times New Roman"/>
          <w:sz w:val="28"/>
          <w:szCs w:val="28"/>
          <w:lang w:val="tt-RU"/>
        </w:rPr>
        <w:t xml:space="preserve">7.2. </w:t>
      </w:r>
      <w:r w:rsidRPr="00DC236F">
        <w:rPr>
          <w:rFonts w:ascii="Times New Roman" w:hAnsi="Times New Roman"/>
          <w:sz w:val="28"/>
          <w:szCs w:val="28"/>
          <w:lang w:val="tt-RU"/>
        </w:rPr>
        <w:t xml:space="preserve">Иминләштерүче тарафыннан иминият кертемнәрен кертү ешлыгы иминият </w:t>
      </w:r>
      <w:r w:rsidRPr="00DC236F">
        <w:rPr>
          <w:rFonts w:ascii="Times New Roman" w:hAnsi="Times New Roman"/>
          <w:sz w:val="28"/>
          <w:szCs w:val="28"/>
          <w:lang w:val="tt-RU"/>
        </w:rPr>
        <w:t>шартнамәсендә билгеләнә</w:t>
      </w:r>
      <w:r w:rsidRPr="00DC236F">
        <w:rPr>
          <w:rFonts w:ascii="Times New Roman" w:hAnsi="Times New Roman" w:cs="Times New Roman"/>
          <w:sz w:val="28"/>
          <w:szCs w:val="28"/>
          <w:lang w:val="tt-RU"/>
        </w:rPr>
        <w:t>.</w:t>
      </w:r>
    </w:p>
    <w:p w:rsidR="00226DA4" w:rsidRPr="00DC236F" w:rsidRDefault="00226DA4">
      <w:pPr>
        <w:spacing w:after="0" w:line="240" w:lineRule="auto"/>
        <w:ind w:firstLine="709"/>
        <w:jc w:val="both"/>
        <w:rPr>
          <w:rFonts w:ascii="Times New Roman" w:hAnsi="Times New Roman" w:cs="Times New Roman"/>
          <w:sz w:val="28"/>
          <w:szCs w:val="28"/>
          <w:lang w:val="tt-RU"/>
        </w:rPr>
      </w:pPr>
    </w:p>
    <w:p w:rsidR="00226DA4" w:rsidRPr="00DC236F" w:rsidRDefault="00622E22">
      <w:pPr>
        <w:spacing w:after="0" w:line="240" w:lineRule="auto"/>
        <w:ind w:firstLine="709"/>
        <w:jc w:val="center"/>
        <w:rPr>
          <w:rFonts w:ascii="Times New Roman" w:hAnsi="Times New Roman" w:cs="Times New Roman"/>
          <w:b/>
          <w:sz w:val="28"/>
          <w:szCs w:val="28"/>
          <w:lang w:val="tt-RU"/>
        </w:rPr>
      </w:pPr>
      <w:r w:rsidRPr="00DC236F">
        <w:rPr>
          <w:rFonts w:ascii="Times New Roman" w:hAnsi="Times New Roman" w:cs="Times New Roman"/>
          <w:b/>
          <w:sz w:val="28"/>
          <w:szCs w:val="28"/>
          <w:lang w:val="tt-RU"/>
        </w:rPr>
        <w:t>VIII</w:t>
      </w:r>
      <w:r w:rsidRPr="00DC236F">
        <w:rPr>
          <w:rFonts w:ascii="Times New Roman" w:hAnsi="Times New Roman" w:cs="Times New Roman"/>
          <w:b/>
          <w:sz w:val="28"/>
          <w:szCs w:val="28"/>
          <w:lang w:val="tt-RU"/>
        </w:rPr>
        <w:t xml:space="preserve">. </w:t>
      </w:r>
      <w:r w:rsidRPr="00DC236F">
        <w:rPr>
          <w:rFonts w:ascii="Times New Roman" w:hAnsi="Times New Roman"/>
          <w:b/>
          <w:sz w:val="28"/>
          <w:szCs w:val="28"/>
          <w:lang w:val="tt-RU"/>
        </w:rPr>
        <w:t>Муниципаль вазыйфаларны биләүче затларны иминләштерү чыгымнарын финанслау</w:t>
      </w:r>
    </w:p>
    <w:p w:rsidR="00226DA4" w:rsidRPr="00DC236F" w:rsidRDefault="00226DA4">
      <w:pPr>
        <w:spacing w:after="0" w:line="240" w:lineRule="auto"/>
        <w:ind w:firstLine="709"/>
        <w:jc w:val="both"/>
        <w:rPr>
          <w:rFonts w:ascii="Times New Roman" w:hAnsi="Times New Roman" w:cs="Times New Roman"/>
          <w:sz w:val="28"/>
          <w:szCs w:val="28"/>
          <w:lang w:val="tt-RU"/>
        </w:rPr>
      </w:pPr>
    </w:p>
    <w:p w:rsidR="00226DA4" w:rsidRDefault="00622E22">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 xml:space="preserve">8.1. </w:t>
      </w:r>
      <w:r>
        <w:rPr>
          <w:rFonts w:ascii="Times New Roman" w:hAnsi="Times New Roman"/>
          <w:sz w:val="28"/>
          <w:szCs w:val="28"/>
        </w:rPr>
        <w:t>Муниципаль вазыйфаларны биләүче затларны иминләштерү чыгымнары Татарстан Республикасы Арча муниципаль районы бюджетының шушы максатларга каралга</w:t>
      </w:r>
      <w:r>
        <w:rPr>
          <w:rFonts w:ascii="Times New Roman" w:hAnsi="Times New Roman"/>
          <w:sz w:val="28"/>
          <w:szCs w:val="28"/>
        </w:rPr>
        <w:t>н акчалары исәбеннән финанслана</w:t>
      </w:r>
      <w:r>
        <w:rPr>
          <w:rFonts w:ascii="Times New Roman" w:hAnsi="Times New Roman" w:cs="Times New Roman"/>
          <w:sz w:val="28"/>
          <w:szCs w:val="28"/>
        </w:rPr>
        <w:t>.</w:t>
      </w:r>
    </w:p>
    <w:sectPr w:rsidR="00226DA4" w:rsidSect="00DC236F">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E22" w:rsidRDefault="00622E22">
      <w:pPr>
        <w:spacing w:line="240" w:lineRule="auto"/>
      </w:pPr>
      <w:r>
        <w:separator/>
      </w:r>
    </w:p>
  </w:endnote>
  <w:endnote w:type="continuationSeparator" w:id="0">
    <w:p w:rsidR="00622E22" w:rsidRDefault="00622E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E22" w:rsidRDefault="00622E22">
      <w:pPr>
        <w:spacing w:after="0"/>
      </w:pPr>
      <w:r>
        <w:separator/>
      </w:r>
    </w:p>
  </w:footnote>
  <w:footnote w:type="continuationSeparator" w:id="0">
    <w:p w:rsidR="00622E22" w:rsidRDefault="00622E2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A51"/>
    <w:rsid w:val="0006072A"/>
    <w:rsid w:val="000714CB"/>
    <w:rsid w:val="000A3E83"/>
    <w:rsid w:val="000E5291"/>
    <w:rsid w:val="00146498"/>
    <w:rsid w:val="00181B48"/>
    <w:rsid w:val="00181CFB"/>
    <w:rsid w:val="00185FF5"/>
    <w:rsid w:val="001876B9"/>
    <w:rsid w:val="001A75A0"/>
    <w:rsid w:val="001D539B"/>
    <w:rsid w:val="001E5741"/>
    <w:rsid w:val="00215A47"/>
    <w:rsid w:val="00217E28"/>
    <w:rsid w:val="00226DA4"/>
    <w:rsid w:val="00227BE2"/>
    <w:rsid w:val="00252D6B"/>
    <w:rsid w:val="0026023D"/>
    <w:rsid w:val="00275ADE"/>
    <w:rsid w:val="00280AD7"/>
    <w:rsid w:val="00281D98"/>
    <w:rsid w:val="00287A60"/>
    <w:rsid w:val="002E360E"/>
    <w:rsid w:val="002F77CF"/>
    <w:rsid w:val="00315B95"/>
    <w:rsid w:val="00333C26"/>
    <w:rsid w:val="00375821"/>
    <w:rsid w:val="003D6CB9"/>
    <w:rsid w:val="003E0A5B"/>
    <w:rsid w:val="004428F6"/>
    <w:rsid w:val="00461BC8"/>
    <w:rsid w:val="00462A51"/>
    <w:rsid w:val="00474C61"/>
    <w:rsid w:val="004936A7"/>
    <w:rsid w:val="00497F4E"/>
    <w:rsid w:val="00510C72"/>
    <w:rsid w:val="00523A6E"/>
    <w:rsid w:val="00540F71"/>
    <w:rsid w:val="00594718"/>
    <w:rsid w:val="005B65CF"/>
    <w:rsid w:val="005C6227"/>
    <w:rsid w:val="005D1B1B"/>
    <w:rsid w:val="006155E5"/>
    <w:rsid w:val="00622E22"/>
    <w:rsid w:val="00651F16"/>
    <w:rsid w:val="006F7BC9"/>
    <w:rsid w:val="007042A5"/>
    <w:rsid w:val="00705374"/>
    <w:rsid w:val="007075A7"/>
    <w:rsid w:val="007077D7"/>
    <w:rsid w:val="00742920"/>
    <w:rsid w:val="007607D7"/>
    <w:rsid w:val="0076730C"/>
    <w:rsid w:val="007841FC"/>
    <w:rsid w:val="007D7261"/>
    <w:rsid w:val="0080029D"/>
    <w:rsid w:val="0080755E"/>
    <w:rsid w:val="0082564F"/>
    <w:rsid w:val="00830BB2"/>
    <w:rsid w:val="00840BF7"/>
    <w:rsid w:val="00844707"/>
    <w:rsid w:val="00864EE5"/>
    <w:rsid w:val="00885D31"/>
    <w:rsid w:val="00886F7C"/>
    <w:rsid w:val="008B3466"/>
    <w:rsid w:val="008B4ABA"/>
    <w:rsid w:val="008D64A1"/>
    <w:rsid w:val="00972EDC"/>
    <w:rsid w:val="00981425"/>
    <w:rsid w:val="009B5759"/>
    <w:rsid w:val="00A12344"/>
    <w:rsid w:val="00A172FD"/>
    <w:rsid w:val="00A57513"/>
    <w:rsid w:val="00B2026A"/>
    <w:rsid w:val="00B45E19"/>
    <w:rsid w:val="00B91F6F"/>
    <w:rsid w:val="00BC3C34"/>
    <w:rsid w:val="00BC7AF6"/>
    <w:rsid w:val="00BD51A8"/>
    <w:rsid w:val="00BF1D1A"/>
    <w:rsid w:val="00C00D4F"/>
    <w:rsid w:val="00C7766C"/>
    <w:rsid w:val="00C97A52"/>
    <w:rsid w:val="00D0165F"/>
    <w:rsid w:val="00D07AAD"/>
    <w:rsid w:val="00D33FBF"/>
    <w:rsid w:val="00D47B67"/>
    <w:rsid w:val="00D74697"/>
    <w:rsid w:val="00DA3991"/>
    <w:rsid w:val="00DC236F"/>
    <w:rsid w:val="00DE04AC"/>
    <w:rsid w:val="00E17A8E"/>
    <w:rsid w:val="00E21165"/>
    <w:rsid w:val="00E55345"/>
    <w:rsid w:val="00EA49B8"/>
    <w:rsid w:val="00EA55AD"/>
    <w:rsid w:val="00EB4BEF"/>
    <w:rsid w:val="00F345ED"/>
    <w:rsid w:val="00F74DCD"/>
    <w:rsid w:val="00FF0068"/>
    <w:rsid w:val="027425B0"/>
    <w:rsid w:val="1B88053A"/>
    <w:rsid w:val="1C2B7D43"/>
    <w:rsid w:val="4A1E2A29"/>
    <w:rsid w:val="51DA7CF7"/>
    <w:rsid w:val="5AA41B43"/>
    <w:rsid w:val="6F3D018E"/>
    <w:rsid w:val="70BF288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17BFD"/>
  <w15:docId w15:val="{358876C1-E7E0-4A60-AFD8-F41F2C61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paragraph" w:styleId="a5">
    <w:name w:val="Body Text"/>
    <w:basedOn w:val="a"/>
    <w:link w:val="a6"/>
    <w:uiPriority w:val="99"/>
    <w:pPr>
      <w:autoSpaceDE w:val="0"/>
      <w:autoSpaceDN w:val="0"/>
      <w:spacing w:after="0" w:line="240" w:lineRule="auto"/>
      <w:jc w:val="both"/>
    </w:pPr>
    <w:rPr>
      <w:rFonts w:ascii="Times New Roman" w:eastAsia="Times New Roman" w:hAnsi="Times New Roman" w:cs="Times New Roman"/>
      <w:sz w:val="28"/>
      <w:szCs w:val="28"/>
    </w:rPr>
  </w:style>
  <w:style w:type="paragraph" w:customStyle="1" w:styleId="ConsPlusNormal">
    <w:name w:val="ConsPlusNormal"/>
    <w:pPr>
      <w:autoSpaceDE w:val="0"/>
      <w:autoSpaceDN w:val="0"/>
      <w:adjustRightInd w:val="0"/>
      <w:ind w:firstLine="720"/>
    </w:pPr>
    <w:rPr>
      <w:rFonts w:ascii="Arial" w:eastAsia="Calibri" w:hAnsi="Arial" w:cs="Arial"/>
    </w:rPr>
  </w:style>
  <w:style w:type="paragraph" w:styleId="a7">
    <w:name w:val="List Paragraph"/>
    <w:basedOn w:val="a"/>
    <w:uiPriority w:val="34"/>
    <w:qFormat/>
    <w:pPr>
      <w:ind w:left="720"/>
      <w:contextualSpacing/>
    </w:pPr>
  </w:style>
  <w:style w:type="character" w:customStyle="1" w:styleId="a6">
    <w:name w:val="Основной текст Знак"/>
    <w:basedOn w:val="a0"/>
    <w:link w:val="a5"/>
    <w:uiPriority w:val="99"/>
    <w:qFormat/>
    <w:rPr>
      <w:rFonts w:ascii="Times New Roman" w:eastAsia="Times New Roman" w:hAnsi="Times New Roman" w:cs="Times New Roman"/>
      <w:sz w:val="28"/>
      <w:szCs w:val="28"/>
    </w:rPr>
  </w:style>
  <w:style w:type="character" w:customStyle="1" w:styleId="a4">
    <w:name w:val="Текст выноски Знак"/>
    <w:basedOn w:val="a0"/>
    <w:link w:val="a3"/>
    <w:uiPriority w:val="99"/>
    <w:semiHidden/>
    <w:qFormat/>
    <w:rPr>
      <w:rFonts w:ascii="Segoe UI" w:hAnsi="Segoe UI" w:cs="Segoe UI"/>
      <w:sz w:val="18"/>
      <w:szCs w:val="18"/>
    </w:rPr>
  </w:style>
  <w:style w:type="character" w:customStyle="1" w:styleId="a8">
    <w:name w:val="Цветовое выделение"/>
    <w:uiPriority w:val="99"/>
    <w:qFormat/>
    <w:rPr>
      <w:b/>
      <w:color w:val="26282F"/>
    </w:rPr>
  </w:style>
  <w:style w:type="character" w:customStyle="1" w:styleId="a9">
    <w:name w:val="Гипертекстовая ссылка"/>
    <w:uiPriority w:val="99"/>
    <w:qFormat/>
    <w:rPr>
      <w:rFonts w:cs="Times New Roman"/>
      <w:color w:val="106BBE"/>
    </w:rPr>
  </w:style>
  <w:style w:type="paragraph" w:styleId="aa">
    <w:name w:val="No Spacing"/>
    <w:uiPriority w:val="1"/>
    <w:qFormat/>
    <w:pPr>
      <w:widowControl w:val="0"/>
      <w:autoSpaceDE w:val="0"/>
      <w:autoSpaceDN w:val="0"/>
      <w:adjustRightInd w:val="0"/>
      <w:ind w:firstLine="720"/>
      <w:jc w:val="both"/>
    </w:pPr>
    <w:rPr>
      <w:rFonts w:ascii="Arial" w:eastAsia="Times New Roman" w:hAnsi="Arial" w:cs="Arial"/>
      <w:sz w:val="24"/>
      <w:szCs w:val="24"/>
    </w:rPr>
  </w:style>
  <w:style w:type="paragraph" w:customStyle="1" w:styleId="FORMATTEXT">
    <w:name w:val=".FORMATTEXT"/>
    <w:uiPriority w:val="99"/>
    <w:qFormat/>
    <w:pPr>
      <w:widowControl w:val="0"/>
      <w:autoSpaceDE w:val="0"/>
      <w:autoSpaceDN w:val="0"/>
      <w:adjustRightInd w:val="0"/>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A7D6D-5C8C-481A-8011-793CC7DF5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1851</Words>
  <Characters>10553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Айдар</dc:creator>
  <cp:lastModifiedBy>IKT2</cp:lastModifiedBy>
  <cp:revision>5</cp:revision>
  <cp:lastPrinted>2025-10-08T07:42:00Z</cp:lastPrinted>
  <dcterms:created xsi:type="dcterms:W3CDTF">2025-10-09T08:46:00Z</dcterms:created>
  <dcterms:modified xsi:type="dcterms:W3CDTF">2025-10-16T06:55:00Z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2BF18D16B0E9424DB20937C2EE26E8FD_13</vt:lpwstr>
  </property>
</Properties>
</file>