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A3177E" w:rsidRDefault="00A3177E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A3177E" w:rsidRDefault="00A3177E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A3177E" w:rsidRDefault="00A3177E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A3177E" w:rsidRDefault="00A3177E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A3177E" w:rsidRDefault="00A3177E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A3177E" w:rsidRDefault="00A3177E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P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  <w:t>РЕШЕНИЕ</w:t>
      </w:r>
    </w:p>
    <w:p w:rsidR="005F7988" w:rsidRPr="005F7988" w:rsidRDefault="005F7988" w:rsidP="005F79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Арского районного Совета</w:t>
      </w:r>
    </w:p>
    <w:p w:rsidR="005F7988" w:rsidRPr="005F7988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2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272"/>
        <w:gridCol w:w="993"/>
      </w:tblGrid>
      <w:tr w:rsidR="005F7988" w:rsidRPr="005F7988" w:rsidTr="004A7B4E">
        <w:tc>
          <w:tcPr>
            <w:tcW w:w="534" w:type="dxa"/>
            <w:hideMark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83" w:type="dxa"/>
            <w:hideMark/>
          </w:tcPr>
          <w:p w:rsidR="005F7988" w:rsidRPr="005F7988" w:rsidRDefault="005F7988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A3177E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19 </w:t>
            </w:r>
          </w:p>
        </w:tc>
        <w:tc>
          <w:tcPr>
            <w:tcW w:w="284" w:type="dxa"/>
            <w:hideMark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A3177E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февраля</w:t>
            </w:r>
          </w:p>
        </w:tc>
        <w:tc>
          <w:tcPr>
            <w:tcW w:w="1135" w:type="dxa"/>
            <w:hideMark/>
          </w:tcPr>
          <w:p w:rsidR="005F7988" w:rsidRPr="005F7988" w:rsidRDefault="005F7988" w:rsidP="00F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201</w:t>
            </w:r>
            <w:r w:rsidR="00F619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6</w:t>
            </w: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г.</w:t>
            </w:r>
          </w:p>
        </w:tc>
        <w:tc>
          <w:tcPr>
            <w:tcW w:w="3546" w:type="dxa"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272" w:type="dxa"/>
            <w:hideMark/>
          </w:tcPr>
          <w:p w:rsidR="005F7988" w:rsidRPr="005F7988" w:rsidRDefault="005F7988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A3177E" w:rsidP="00F61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30</w:t>
            </w:r>
          </w:p>
        </w:tc>
      </w:tr>
    </w:tbl>
    <w:p w:rsidR="005F7988" w:rsidRPr="000D37B0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F7988" w:rsidRPr="000D37B0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0"/>
        <w:gridCol w:w="9781"/>
      </w:tblGrid>
      <w:tr w:rsidR="005F7988" w:rsidRPr="005F7988" w:rsidTr="0003421C">
        <w:tc>
          <w:tcPr>
            <w:tcW w:w="250" w:type="dxa"/>
          </w:tcPr>
          <w:p w:rsidR="005F7988" w:rsidRPr="005F7988" w:rsidRDefault="005F7988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</w:tcPr>
          <w:p w:rsidR="005F7988" w:rsidRPr="005F7988" w:rsidRDefault="00F619F7" w:rsidP="00DE6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Pr="00F619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757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ей</w:t>
            </w:r>
            <w:r w:rsidRPr="00F619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должностей </w:t>
            </w:r>
            <w:r w:rsidR="00FE5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органов местного самоуправления Арского</w:t>
            </w:r>
            <w:r w:rsidRPr="00F619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E5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Республики Татарстан</w:t>
            </w:r>
            <w:r w:rsidR="00431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80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93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подверженных коррупционным рис</w:t>
            </w:r>
            <w:r w:rsidR="00CA1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кам, при назначении на которые </w:t>
            </w:r>
            <w:r w:rsidR="00B93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граждане, а также при замещении ко</w:t>
            </w:r>
            <w:r w:rsidR="00CA1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торых  муниципальные служащие (</w:t>
            </w:r>
            <w:r w:rsidR="00B93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лица, замещающие  муниципальную должность) обязаны представлять сведения о своих доходах, расходах, об имуществе и обязательствах имущественного характера своих супруги (супруга)  и несовершеннолетних детей</w:t>
            </w:r>
            <w:bookmarkEnd w:id="0"/>
          </w:p>
        </w:tc>
      </w:tr>
    </w:tbl>
    <w:p w:rsidR="00024144" w:rsidRPr="000D37B0" w:rsidRDefault="00B9382F" w:rsidP="003903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8"/>
        </w:rPr>
      </w:pPr>
      <w:r>
        <w:rPr>
          <w:rFonts w:ascii="Calibri" w:hAnsi="Calibri" w:cs="Calibri"/>
          <w:b/>
          <w:bCs/>
          <w:sz w:val="8"/>
        </w:rPr>
        <w:t>.</w:t>
      </w:r>
    </w:p>
    <w:p w:rsidR="00024144" w:rsidRPr="00806F45" w:rsidRDefault="00F619F7" w:rsidP="009A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9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пунктом 4 </w:t>
      </w:r>
      <w:r w:rsidRPr="00F619F7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9F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2010 года № 925 «О мерах по реализации отдельных</w:t>
      </w:r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F619F7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статьей 12 </w:t>
      </w:r>
      <w:r w:rsidRPr="00F619F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19F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82F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Pr="00F619F7">
        <w:rPr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F5765E">
        <w:rPr>
          <w:rFonts w:ascii="Times New Roman" w:hAnsi="Times New Roman" w:cs="Times New Roman"/>
          <w:sz w:val="28"/>
          <w:szCs w:val="28"/>
        </w:rPr>
        <w:t>, Положением о муниципальной службе</w:t>
      </w:r>
      <w:r w:rsidR="00F5765E" w:rsidRPr="00F5765E">
        <w:t xml:space="preserve"> </w:t>
      </w:r>
      <w:r w:rsidR="00F5765E" w:rsidRPr="00F5765E">
        <w:rPr>
          <w:rFonts w:ascii="Times New Roman" w:hAnsi="Times New Roman" w:cs="Times New Roman"/>
          <w:sz w:val="28"/>
          <w:szCs w:val="28"/>
        </w:rPr>
        <w:t>в Арском муниципальном районе</w:t>
      </w:r>
      <w:r w:rsidR="00F5765E">
        <w:rPr>
          <w:rFonts w:ascii="Times New Roman" w:hAnsi="Times New Roman" w:cs="Times New Roman"/>
          <w:sz w:val="28"/>
          <w:szCs w:val="28"/>
        </w:rPr>
        <w:t xml:space="preserve"> </w:t>
      </w:r>
      <w:r w:rsidR="00F5765E" w:rsidRPr="00F5765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F5765E">
        <w:rPr>
          <w:rFonts w:ascii="Times New Roman" w:hAnsi="Times New Roman" w:cs="Times New Roman"/>
          <w:sz w:val="28"/>
          <w:szCs w:val="28"/>
        </w:rPr>
        <w:t xml:space="preserve"> </w:t>
      </w:r>
      <w:r w:rsidR="00CA2830" w:rsidRPr="00806F45">
        <w:rPr>
          <w:rFonts w:ascii="Times New Roman" w:hAnsi="Times New Roman" w:cs="Times New Roman"/>
          <w:sz w:val="28"/>
          <w:szCs w:val="28"/>
        </w:rPr>
        <w:t>Арский районный Совет решил</w:t>
      </w:r>
      <w:r w:rsidR="00024144" w:rsidRPr="00806F4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9443F" w:rsidRDefault="00024144" w:rsidP="009A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45">
        <w:rPr>
          <w:rFonts w:ascii="Times New Roman" w:hAnsi="Times New Roman" w:cs="Times New Roman"/>
          <w:sz w:val="28"/>
          <w:szCs w:val="28"/>
        </w:rPr>
        <w:t xml:space="preserve">1. </w:t>
      </w:r>
      <w:r w:rsidR="00F619F7" w:rsidRPr="00F619F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619F7">
        <w:rPr>
          <w:rFonts w:ascii="Times New Roman" w:hAnsi="Times New Roman" w:cs="Times New Roman"/>
          <w:sz w:val="28"/>
          <w:szCs w:val="28"/>
        </w:rPr>
        <w:t>прилагаемы</w:t>
      </w:r>
      <w:r w:rsidR="00D9443F">
        <w:rPr>
          <w:rFonts w:ascii="Times New Roman" w:hAnsi="Times New Roman" w:cs="Times New Roman"/>
          <w:sz w:val="28"/>
          <w:szCs w:val="28"/>
        </w:rPr>
        <w:t>е</w:t>
      </w:r>
      <w:r w:rsidR="00786603">
        <w:rPr>
          <w:rFonts w:ascii="Times New Roman" w:hAnsi="Times New Roman" w:cs="Times New Roman"/>
          <w:sz w:val="28"/>
          <w:szCs w:val="28"/>
        </w:rPr>
        <w:t xml:space="preserve"> Перечни </w:t>
      </w:r>
      <w:r w:rsidR="00786603" w:rsidRPr="00786603">
        <w:rPr>
          <w:rFonts w:ascii="Times New Roman" w:hAnsi="Times New Roman" w:cs="Times New Roman"/>
          <w:sz w:val="28"/>
          <w:szCs w:val="28"/>
        </w:rPr>
        <w:t xml:space="preserve">должностей органов местного самоуправления Арского муниципального района Республики Татарстан, </w:t>
      </w:r>
      <w:r w:rsidR="0043102D" w:rsidRPr="0043102D">
        <w:rPr>
          <w:rFonts w:ascii="Times New Roman" w:hAnsi="Times New Roman" w:cs="Times New Roman"/>
          <w:sz w:val="28"/>
          <w:szCs w:val="28"/>
        </w:rPr>
        <w:t>подверженных коррупционным рискам</w:t>
      </w:r>
      <w:r w:rsidR="00CA1A44">
        <w:rPr>
          <w:rFonts w:ascii="Times New Roman" w:hAnsi="Times New Roman" w:cs="Times New Roman"/>
          <w:sz w:val="28"/>
          <w:szCs w:val="28"/>
        </w:rPr>
        <w:t>, при назначении на которые</w:t>
      </w:r>
      <w:r w:rsidR="00CA1A44" w:rsidRPr="00CA1A44">
        <w:rPr>
          <w:rFonts w:ascii="Times New Roman" w:hAnsi="Times New Roman" w:cs="Times New Roman"/>
          <w:sz w:val="28"/>
          <w:szCs w:val="28"/>
        </w:rPr>
        <w:t xml:space="preserve"> граждане, а также при </w:t>
      </w:r>
      <w:proofErr w:type="gramStart"/>
      <w:r w:rsidR="00CA1A44" w:rsidRPr="00CA1A44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="002E0AA6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CA1A44" w:rsidRPr="00CA1A44">
        <w:rPr>
          <w:rFonts w:ascii="Times New Roman" w:hAnsi="Times New Roman" w:cs="Times New Roman"/>
          <w:sz w:val="28"/>
          <w:szCs w:val="28"/>
        </w:rPr>
        <w:t>служащие обязаны представлять сведения о своих доходах, расходах, об имуществе и обязательствах имущественного характера своих супруги (супруга)  и несовершеннолетних детей</w:t>
      </w:r>
      <w:r w:rsidR="00D9443F">
        <w:rPr>
          <w:rFonts w:ascii="Times New Roman" w:hAnsi="Times New Roman" w:cs="Times New Roman"/>
          <w:sz w:val="28"/>
          <w:szCs w:val="28"/>
        </w:rPr>
        <w:t>:</w:t>
      </w:r>
    </w:p>
    <w:p w:rsidR="00CC3FA4" w:rsidRDefault="00D9443F" w:rsidP="005E7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619F7">
        <w:rPr>
          <w:rFonts w:ascii="Times New Roman" w:hAnsi="Times New Roman" w:cs="Times New Roman"/>
          <w:sz w:val="28"/>
          <w:szCs w:val="28"/>
        </w:rPr>
        <w:t xml:space="preserve"> </w:t>
      </w:r>
      <w:r w:rsidR="005E7119" w:rsidRPr="005E7119">
        <w:rPr>
          <w:rFonts w:ascii="Times New Roman" w:hAnsi="Times New Roman" w:cs="Times New Roman"/>
          <w:sz w:val="28"/>
          <w:szCs w:val="28"/>
        </w:rPr>
        <w:t>Перечень</w:t>
      </w:r>
      <w:r w:rsidR="005E7119">
        <w:rPr>
          <w:rFonts w:ascii="Times New Roman" w:hAnsi="Times New Roman" w:cs="Times New Roman"/>
          <w:sz w:val="28"/>
          <w:szCs w:val="28"/>
        </w:rPr>
        <w:t xml:space="preserve"> </w:t>
      </w:r>
      <w:r w:rsidR="005E7119" w:rsidRPr="005E7119">
        <w:rPr>
          <w:rFonts w:ascii="Times New Roman" w:hAnsi="Times New Roman" w:cs="Times New Roman"/>
          <w:sz w:val="28"/>
          <w:szCs w:val="28"/>
        </w:rPr>
        <w:t>должностей муниципальной службы в Арском муниципальном районе Республики Татарстан, подверженных коррупционным рискам</w:t>
      </w:r>
      <w:r w:rsidR="00CA1A44" w:rsidRPr="00CA1A44">
        <w:rPr>
          <w:rFonts w:ascii="Times New Roman" w:hAnsi="Times New Roman" w:cs="Times New Roman"/>
          <w:sz w:val="28"/>
          <w:szCs w:val="28"/>
        </w:rPr>
        <w:t xml:space="preserve">, при назначении на которые  граждане, а также при замещении которых 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 и несовершеннолетних детей </w:t>
      </w:r>
      <w:r w:rsidR="003A1093">
        <w:rPr>
          <w:rFonts w:ascii="Times New Roman" w:hAnsi="Times New Roman" w:cs="Times New Roman"/>
          <w:sz w:val="28"/>
          <w:szCs w:val="28"/>
        </w:rPr>
        <w:t>(далее-Перечень №1);</w:t>
      </w:r>
    </w:p>
    <w:p w:rsidR="00D9443F" w:rsidRDefault="00D9443F" w:rsidP="009A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A7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19F7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19F7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42272A" w:rsidRPr="0042272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2272A" w:rsidRPr="0042272A">
        <w:t xml:space="preserve"> </w:t>
      </w:r>
      <w:r w:rsidR="0042272A" w:rsidRPr="0042272A">
        <w:rPr>
          <w:rFonts w:ascii="Times New Roman" w:hAnsi="Times New Roman" w:cs="Times New Roman"/>
          <w:sz w:val="28"/>
          <w:szCs w:val="28"/>
        </w:rPr>
        <w:t>Арского муниципального района Республики Татарстан</w:t>
      </w:r>
      <w:r w:rsidR="005E7119">
        <w:rPr>
          <w:rFonts w:ascii="Times New Roman" w:hAnsi="Times New Roman" w:cs="Times New Roman"/>
          <w:sz w:val="28"/>
          <w:szCs w:val="28"/>
        </w:rPr>
        <w:t xml:space="preserve">, </w:t>
      </w:r>
      <w:r w:rsidR="0043102D" w:rsidRPr="0043102D">
        <w:t xml:space="preserve"> </w:t>
      </w:r>
      <w:r w:rsidR="005E7119" w:rsidRPr="005E7119">
        <w:rPr>
          <w:rFonts w:ascii="Times New Roman" w:hAnsi="Times New Roman" w:cs="Times New Roman"/>
          <w:sz w:val="28"/>
          <w:szCs w:val="28"/>
        </w:rPr>
        <w:t>подверженных коррупционным рискам</w:t>
      </w:r>
      <w:r w:rsidR="00CA1A44" w:rsidRPr="00CA1A44">
        <w:rPr>
          <w:rFonts w:ascii="Times New Roman" w:hAnsi="Times New Roman" w:cs="Times New Roman"/>
          <w:sz w:val="28"/>
          <w:szCs w:val="28"/>
        </w:rPr>
        <w:t>, при назначении на которые  граждане,</w:t>
      </w:r>
      <w:r w:rsidR="00CA1A44">
        <w:rPr>
          <w:rFonts w:ascii="Times New Roman" w:hAnsi="Times New Roman" w:cs="Times New Roman"/>
          <w:sz w:val="28"/>
          <w:szCs w:val="28"/>
        </w:rPr>
        <w:t xml:space="preserve"> а также при </w:t>
      </w:r>
      <w:proofErr w:type="gramStart"/>
      <w:r w:rsidR="00CA1A44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="00CA1A44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CA1A44" w:rsidRPr="00CA1A44">
        <w:rPr>
          <w:rFonts w:ascii="Times New Roman" w:hAnsi="Times New Roman" w:cs="Times New Roman"/>
          <w:sz w:val="28"/>
          <w:szCs w:val="28"/>
        </w:rPr>
        <w:t>лица, заме</w:t>
      </w:r>
      <w:r w:rsidR="00CA1A44">
        <w:rPr>
          <w:rFonts w:ascii="Times New Roman" w:hAnsi="Times New Roman" w:cs="Times New Roman"/>
          <w:sz w:val="28"/>
          <w:szCs w:val="28"/>
        </w:rPr>
        <w:t>щающие  муниципальную должность</w:t>
      </w:r>
      <w:r w:rsidR="002E0AA6">
        <w:rPr>
          <w:rFonts w:ascii="Times New Roman" w:hAnsi="Times New Roman" w:cs="Times New Roman"/>
          <w:sz w:val="28"/>
          <w:szCs w:val="28"/>
        </w:rPr>
        <w:t>,</w:t>
      </w:r>
      <w:r w:rsidR="00CA1A44" w:rsidRPr="00CA1A44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</w:t>
      </w:r>
      <w:r w:rsidR="00CA1A44">
        <w:rPr>
          <w:rFonts w:ascii="Times New Roman" w:hAnsi="Times New Roman" w:cs="Times New Roman"/>
          <w:sz w:val="28"/>
          <w:szCs w:val="28"/>
        </w:rPr>
        <w:t xml:space="preserve">рактера своих супруги </w:t>
      </w:r>
      <w:r w:rsidR="00CA1A44">
        <w:rPr>
          <w:rFonts w:ascii="Times New Roman" w:hAnsi="Times New Roman" w:cs="Times New Roman"/>
          <w:sz w:val="28"/>
          <w:szCs w:val="28"/>
        </w:rPr>
        <w:lastRenderedPageBreak/>
        <w:t>(супруга)</w:t>
      </w:r>
      <w:r w:rsidR="00CA1A44" w:rsidRPr="00CA1A44">
        <w:rPr>
          <w:rFonts w:ascii="Times New Roman" w:hAnsi="Times New Roman" w:cs="Times New Roman"/>
          <w:sz w:val="28"/>
          <w:szCs w:val="28"/>
        </w:rPr>
        <w:t xml:space="preserve"> и несовершеннолетних детей </w:t>
      </w:r>
      <w:r w:rsidR="003A1093">
        <w:rPr>
          <w:rFonts w:ascii="Times New Roman" w:hAnsi="Times New Roman" w:cs="Times New Roman"/>
          <w:sz w:val="28"/>
          <w:szCs w:val="28"/>
        </w:rPr>
        <w:t>(далее-Перечень №2)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06A" w:rsidRDefault="0095306A" w:rsidP="009A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1A44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>, что:</w:t>
      </w:r>
    </w:p>
    <w:p w:rsidR="0095306A" w:rsidRDefault="003A1093" w:rsidP="009A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2.1.гражданин, </w:t>
      </w:r>
      <w:r w:rsidRPr="003A1093">
        <w:rPr>
          <w:rFonts w:ascii="Times New Roman" w:hAnsi="Times New Roman" w:cs="Times New Roman"/>
          <w:sz w:val="28"/>
          <w:szCs w:val="28"/>
        </w:rPr>
        <w:t>замещавший должность муниципальной службы, включенную в перечень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3A1093">
        <w:rPr>
          <w:rFonts w:ascii="Times New Roman" w:hAnsi="Times New Roman" w:cs="Times New Roman"/>
          <w:sz w:val="28"/>
          <w:szCs w:val="28"/>
        </w:rPr>
        <w:t>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Pr="003A1093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должностные (служебные) обязанности муниципального служащего, с согласия </w:t>
      </w:r>
      <w:r w:rsidR="004D2A67" w:rsidRPr="004D2A6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Арского муниципального района и урегулированию конфликта интересов</w:t>
      </w:r>
      <w:r w:rsidR="004D2A67">
        <w:rPr>
          <w:rFonts w:ascii="Times New Roman" w:hAnsi="Times New Roman" w:cs="Times New Roman"/>
          <w:sz w:val="28"/>
          <w:szCs w:val="28"/>
        </w:rPr>
        <w:t>;</w:t>
      </w:r>
    </w:p>
    <w:p w:rsidR="004D2A67" w:rsidRPr="0043102D" w:rsidRDefault="004D2A67" w:rsidP="009A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02D">
        <w:rPr>
          <w:rFonts w:ascii="Times New Roman" w:hAnsi="Times New Roman" w:cs="Times New Roman"/>
          <w:color w:val="000000" w:themeColor="text1"/>
          <w:sz w:val="28"/>
          <w:szCs w:val="28"/>
        </w:rPr>
        <w:t>2.2.гражданин, замещавший должность муниципальной службы,</w:t>
      </w:r>
      <w:r w:rsidRPr="0043102D">
        <w:rPr>
          <w:color w:val="000000" w:themeColor="text1"/>
        </w:rPr>
        <w:t xml:space="preserve"> </w:t>
      </w:r>
      <w:r w:rsidRPr="0043102D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включенную в перечень №1,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пункте 2.1, сообщать работодателю сведения о последнем месте своей службы;</w:t>
      </w:r>
    </w:p>
    <w:p w:rsidR="004D2A67" w:rsidRPr="0043102D" w:rsidRDefault="004D2A67" w:rsidP="009A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несоблюдение гражданином, замещавшим должность муниципальной службы, включенную в перечень №1, после увольнения с муниципальной службы требования, предусмотренного </w:t>
      </w:r>
      <w:r w:rsidR="00521D80" w:rsidRPr="0043102D">
        <w:rPr>
          <w:rFonts w:ascii="Times New Roman" w:hAnsi="Times New Roman" w:cs="Times New Roman"/>
          <w:color w:val="000000" w:themeColor="text1"/>
          <w:sz w:val="28"/>
          <w:szCs w:val="28"/>
        </w:rPr>
        <w:t>пунктом 2.2</w:t>
      </w:r>
      <w:r w:rsidRPr="00431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влечет прекращение трудового или гражданско-правового договора на выполнение работ (оказание услуг), указанного в </w:t>
      </w:r>
      <w:r w:rsidR="00521D80" w:rsidRPr="0043102D">
        <w:rPr>
          <w:rFonts w:ascii="Times New Roman" w:hAnsi="Times New Roman" w:cs="Times New Roman"/>
          <w:color w:val="000000" w:themeColor="text1"/>
          <w:sz w:val="28"/>
          <w:szCs w:val="28"/>
        </w:rPr>
        <w:t>пункте 2.1</w:t>
      </w:r>
      <w:r w:rsidRPr="0043102D">
        <w:rPr>
          <w:rFonts w:ascii="Times New Roman" w:hAnsi="Times New Roman" w:cs="Times New Roman"/>
          <w:color w:val="000000" w:themeColor="text1"/>
          <w:sz w:val="28"/>
          <w:szCs w:val="28"/>
        </w:rPr>
        <w:t>, заключенного с указанным гражданином.</w:t>
      </w:r>
    </w:p>
    <w:p w:rsidR="00D9443F" w:rsidRDefault="00903608" w:rsidP="009A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144" w:rsidRPr="00806F45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D9443F">
        <w:rPr>
          <w:rFonts w:ascii="Times New Roman" w:hAnsi="Times New Roman" w:cs="Times New Roman"/>
          <w:sz w:val="28"/>
          <w:szCs w:val="28"/>
        </w:rPr>
        <w:t>и</w:t>
      </w:r>
      <w:r w:rsidR="00024144" w:rsidRPr="00806F45">
        <w:rPr>
          <w:rFonts w:ascii="Times New Roman" w:hAnsi="Times New Roman" w:cs="Times New Roman"/>
          <w:sz w:val="28"/>
          <w:szCs w:val="28"/>
        </w:rPr>
        <w:t xml:space="preserve"> силу</w:t>
      </w:r>
      <w:r w:rsidR="00D9443F">
        <w:rPr>
          <w:rFonts w:ascii="Times New Roman" w:hAnsi="Times New Roman" w:cs="Times New Roman"/>
          <w:sz w:val="28"/>
          <w:szCs w:val="28"/>
        </w:rPr>
        <w:t>:</w:t>
      </w:r>
    </w:p>
    <w:p w:rsidR="00FF5C2C" w:rsidRDefault="00FF5C2C" w:rsidP="009A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Арского муниципального района от 12.12.2</w:t>
      </w:r>
      <w:r w:rsidR="00B9382F">
        <w:rPr>
          <w:rFonts w:ascii="Times New Roman" w:hAnsi="Times New Roman" w:cs="Times New Roman"/>
          <w:sz w:val="28"/>
          <w:szCs w:val="28"/>
        </w:rPr>
        <w:t>012 №185 «Об отдельных запретах</w:t>
      </w:r>
      <w:r>
        <w:rPr>
          <w:rFonts w:ascii="Times New Roman" w:hAnsi="Times New Roman" w:cs="Times New Roman"/>
          <w:sz w:val="28"/>
          <w:szCs w:val="28"/>
        </w:rPr>
        <w:t xml:space="preserve"> ограничениях, налагаемых на гражданина, замещавшего должность муниципальной службы, при заключении им трудового или гражданско-правового договора»;</w:t>
      </w:r>
    </w:p>
    <w:p w:rsidR="00D9443F" w:rsidRDefault="00D9443F" w:rsidP="009A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главы Арского муниципального района от 26.04.2013 №50  «Об утверждении Перечня должностей муниципальной службы Арского муниципального района, при замещении которых муниципальные служащие Арского муниципального района обязаны представлять сведения о своих расходах, а также о расходах своих супруги (супруга) и несовершеннолетних детей»;</w:t>
      </w:r>
    </w:p>
    <w:p w:rsidR="001214BC" w:rsidRDefault="001214BC" w:rsidP="009A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2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муниципальных должностей в Арском муниципальном районе,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лица, замещающие муниципальные должности,  обязаны представлять сведения о доходах, расходах, об имуществе и обязательствах имущественного 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806F45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6F45">
        <w:rPr>
          <w:rFonts w:ascii="Times New Roman" w:hAnsi="Times New Roman" w:cs="Times New Roman"/>
          <w:sz w:val="28"/>
          <w:szCs w:val="28"/>
        </w:rPr>
        <w:t xml:space="preserve"> Арского районного Совета от </w:t>
      </w:r>
      <w:r>
        <w:rPr>
          <w:rFonts w:ascii="Times New Roman" w:hAnsi="Times New Roman" w:cs="Times New Roman"/>
          <w:sz w:val="28"/>
          <w:szCs w:val="28"/>
        </w:rPr>
        <w:t>17.10.2014 №296;</w:t>
      </w:r>
    </w:p>
    <w:p w:rsidR="00024144" w:rsidRDefault="00D9443F" w:rsidP="009A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-Перечень должностей муниципальной службы в </w:t>
      </w:r>
      <w:r w:rsidR="009550C7">
        <w:rPr>
          <w:rFonts w:ascii="Times New Roman" w:hAnsi="Times New Roman" w:cs="Times New Roman"/>
          <w:sz w:val="28"/>
          <w:szCs w:val="28"/>
        </w:rPr>
        <w:t>Арском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="009550C7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детей, и при замещении которых </w:t>
      </w:r>
      <w:r w:rsidR="009550C7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служащие в Арском муниципальном районе обязаны представлять сведения о доходах, расходах, об имуществе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характера, а </w:t>
      </w:r>
      <w:r w:rsidR="009550C7">
        <w:rPr>
          <w:rFonts w:ascii="Times New Roman" w:hAnsi="Times New Roman" w:cs="Times New Roman"/>
          <w:sz w:val="28"/>
          <w:szCs w:val="28"/>
        </w:rPr>
        <w:t xml:space="preserve">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 w:rsidR="009550C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024144" w:rsidRPr="00806F45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9550C7">
        <w:rPr>
          <w:rFonts w:ascii="Times New Roman" w:hAnsi="Times New Roman" w:cs="Times New Roman"/>
          <w:sz w:val="28"/>
          <w:szCs w:val="28"/>
        </w:rPr>
        <w:t>м</w:t>
      </w:r>
      <w:r w:rsidR="00024144" w:rsidRPr="00806F45">
        <w:rPr>
          <w:rFonts w:ascii="Times New Roman" w:hAnsi="Times New Roman" w:cs="Times New Roman"/>
          <w:sz w:val="28"/>
          <w:szCs w:val="28"/>
        </w:rPr>
        <w:t xml:space="preserve"> </w:t>
      </w:r>
      <w:r w:rsidR="00CA2830" w:rsidRPr="00806F45">
        <w:rPr>
          <w:rFonts w:ascii="Times New Roman" w:hAnsi="Times New Roman" w:cs="Times New Roman"/>
          <w:sz w:val="28"/>
          <w:szCs w:val="28"/>
        </w:rPr>
        <w:t xml:space="preserve">Арского районного Совета </w:t>
      </w:r>
      <w:r w:rsidR="00024144" w:rsidRPr="00806F45">
        <w:rPr>
          <w:rFonts w:ascii="Times New Roman" w:hAnsi="Times New Roman" w:cs="Times New Roman"/>
          <w:sz w:val="28"/>
          <w:szCs w:val="28"/>
        </w:rPr>
        <w:t xml:space="preserve">от </w:t>
      </w:r>
      <w:r w:rsidR="00FF5C2C">
        <w:rPr>
          <w:rFonts w:ascii="Times New Roman" w:hAnsi="Times New Roman" w:cs="Times New Roman"/>
          <w:sz w:val="28"/>
          <w:szCs w:val="28"/>
        </w:rPr>
        <w:t>17.10.2014 №298.</w:t>
      </w:r>
    </w:p>
    <w:p w:rsidR="00CA2830" w:rsidRDefault="00903608" w:rsidP="009A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830" w:rsidRPr="00806F45">
        <w:rPr>
          <w:rFonts w:ascii="Times New Roman" w:hAnsi="Times New Roman" w:cs="Times New Roman"/>
          <w:sz w:val="28"/>
          <w:szCs w:val="28"/>
        </w:rPr>
        <w:t>. Опубликовать настоящее решение на Официальном портале правовой информации Республики Татарстан (http:pravo.tatarstan.ru)</w:t>
      </w:r>
      <w:r w:rsidR="00F619F7">
        <w:rPr>
          <w:rFonts w:ascii="Times New Roman" w:hAnsi="Times New Roman" w:cs="Times New Roman"/>
          <w:sz w:val="28"/>
          <w:szCs w:val="28"/>
        </w:rPr>
        <w:t xml:space="preserve"> и </w:t>
      </w:r>
      <w:r w:rsidR="00CA2830" w:rsidRPr="00806F45">
        <w:rPr>
          <w:rFonts w:ascii="Times New Roman" w:hAnsi="Times New Roman" w:cs="Times New Roman"/>
          <w:sz w:val="28"/>
          <w:szCs w:val="28"/>
        </w:rPr>
        <w:t xml:space="preserve">на официальном сайте Арского </w:t>
      </w:r>
      <w:proofErr w:type="gramStart"/>
      <w:r w:rsidR="00CA2830" w:rsidRPr="00806F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A2830" w:rsidRPr="00806F4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D1B2C" w:rsidRPr="00806F45" w:rsidRDefault="009D1B2C" w:rsidP="009D1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D1B2C">
        <w:t xml:space="preserve"> </w:t>
      </w:r>
      <w:r w:rsidRPr="009D1B2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A2830" w:rsidRDefault="009D1B2C" w:rsidP="009A7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2830" w:rsidRPr="00C60B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2830" w:rsidRPr="00C60B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2830" w:rsidRPr="00C60B3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Арского районного Совета по вопросам законности, охране общественного порядка </w:t>
      </w:r>
      <w:r w:rsidR="0038673B">
        <w:rPr>
          <w:rFonts w:ascii="Times New Roman" w:hAnsi="Times New Roman" w:cs="Times New Roman"/>
          <w:sz w:val="28"/>
          <w:szCs w:val="28"/>
        </w:rPr>
        <w:t>и местному самоуправлению.</w:t>
      </w:r>
    </w:p>
    <w:p w:rsidR="0038673B" w:rsidRPr="00C60B31" w:rsidRDefault="0038673B" w:rsidP="009A7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BB8" w:rsidRPr="00ED6BB8" w:rsidRDefault="00ED6BB8" w:rsidP="009A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Арского</w:t>
      </w:r>
    </w:p>
    <w:p w:rsidR="00ED6BB8" w:rsidRPr="00ED6BB8" w:rsidRDefault="00ED6BB8" w:rsidP="009A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района, </w:t>
      </w:r>
    </w:p>
    <w:p w:rsidR="00ED6BB8" w:rsidRPr="00ED6BB8" w:rsidRDefault="00ED6BB8" w:rsidP="009A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 районного Совета</w:t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И.Г.Нуриев</w:t>
      </w:r>
    </w:p>
    <w:p w:rsidR="001214BC" w:rsidRDefault="001214BC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1214BC" w:rsidRDefault="001214BC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1214BC" w:rsidRDefault="001214BC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1214BC" w:rsidRDefault="001214BC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1214BC" w:rsidRDefault="001214BC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1214BC" w:rsidRDefault="001214BC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1214BC" w:rsidRDefault="001214BC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1214BC" w:rsidRDefault="001214BC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1214BC" w:rsidRDefault="001214BC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1214BC" w:rsidRDefault="001214BC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1214BC" w:rsidRDefault="001214BC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1214BC" w:rsidRDefault="001214BC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1214BC" w:rsidRDefault="001214BC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1214BC" w:rsidRDefault="001214BC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1214BC" w:rsidRDefault="001214BC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1214BC" w:rsidRDefault="001214BC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2E0AA6" w:rsidRDefault="002E0AA6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2E0AA6" w:rsidRDefault="002E0AA6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2E0AA6" w:rsidRDefault="002E0AA6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2E0AA6" w:rsidRDefault="002E0AA6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2E0AA6" w:rsidRDefault="002E0AA6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2E0AA6" w:rsidRDefault="002E0AA6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2E0AA6" w:rsidRDefault="002E0AA6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1214BC" w:rsidRDefault="001214BC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1214BC" w:rsidRDefault="001214BC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1214BC" w:rsidRDefault="001214BC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532EB4" w:rsidRDefault="00532EB4" w:rsidP="00CA1A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24144" w:rsidRPr="00C60B31" w:rsidRDefault="005F7988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 xml:space="preserve">Приложение </w:t>
      </w:r>
    </w:p>
    <w:p w:rsidR="00024144" w:rsidRPr="00C60B31" w:rsidRDefault="00024144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lastRenderedPageBreak/>
        <w:t xml:space="preserve">к решению </w:t>
      </w:r>
      <w:r w:rsidR="00CA2830" w:rsidRPr="00C60B31">
        <w:rPr>
          <w:rFonts w:ascii="Times New Roman" w:hAnsi="Times New Roman" w:cs="Times New Roman"/>
        </w:rPr>
        <w:t>Арского районного Совета</w:t>
      </w:r>
    </w:p>
    <w:p w:rsidR="00024144" w:rsidRPr="009A7AD2" w:rsidRDefault="00024144" w:rsidP="009A7AD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</w:rPr>
      </w:pPr>
      <w:r w:rsidRPr="009A7AD2">
        <w:rPr>
          <w:rFonts w:ascii="Times New Roman" w:hAnsi="Times New Roman" w:cs="Times New Roman"/>
        </w:rPr>
        <w:t xml:space="preserve">от </w:t>
      </w:r>
      <w:r w:rsidR="005F7988" w:rsidRPr="009A7AD2">
        <w:rPr>
          <w:rFonts w:ascii="Times New Roman" w:hAnsi="Times New Roman" w:cs="Times New Roman"/>
        </w:rPr>
        <w:t>______</w:t>
      </w:r>
      <w:r w:rsidRPr="009A7AD2">
        <w:rPr>
          <w:rFonts w:ascii="Times New Roman" w:hAnsi="Times New Roman" w:cs="Times New Roman"/>
        </w:rPr>
        <w:t xml:space="preserve"> 201</w:t>
      </w:r>
      <w:r w:rsidR="00F619F7" w:rsidRPr="009A7AD2">
        <w:rPr>
          <w:rFonts w:ascii="Times New Roman" w:hAnsi="Times New Roman" w:cs="Times New Roman"/>
        </w:rPr>
        <w:t>6</w:t>
      </w:r>
      <w:r w:rsidRPr="009A7AD2">
        <w:rPr>
          <w:rFonts w:ascii="Times New Roman" w:hAnsi="Times New Roman" w:cs="Times New Roman"/>
        </w:rPr>
        <w:t xml:space="preserve"> г. </w:t>
      </w:r>
      <w:r w:rsidR="005F7988" w:rsidRPr="009A7AD2">
        <w:rPr>
          <w:rFonts w:ascii="Times New Roman" w:hAnsi="Times New Roman" w:cs="Times New Roman"/>
        </w:rPr>
        <w:t>№_______</w:t>
      </w:r>
    </w:p>
    <w:p w:rsidR="00024144" w:rsidRPr="009A7AD2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3F7" w:rsidRDefault="008A53F7" w:rsidP="008A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8A53F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804E6" w:rsidRDefault="008A53F7" w:rsidP="00580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3F7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муниципальной службы в Арском муниципальном районе Республики Татарстан, </w:t>
      </w:r>
      <w:r w:rsidR="00CA1A44" w:rsidRPr="00CA1A44">
        <w:rPr>
          <w:rFonts w:ascii="Times New Roman" w:hAnsi="Times New Roman" w:cs="Times New Roman"/>
          <w:b/>
          <w:bCs/>
          <w:sz w:val="28"/>
          <w:szCs w:val="28"/>
        </w:rPr>
        <w:t>подверженных коррупционным ри</w:t>
      </w:r>
      <w:r w:rsidR="00CA1A44">
        <w:rPr>
          <w:rFonts w:ascii="Times New Roman" w:hAnsi="Times New Roman" w:cs="Times New Roman"/>
          <w:b/>
          <w:bCs/>
          <w:sz w:val="28"/>
          <w:szCs w:val="28"/>
        </w:rPr>
        <w:t>скам, при назначении на которые</w:t>
      </w:r>
      <w:r w:rsidR="00CA1A44" w:rsidRPr="00CA1A44">
        <w:rPr>
          <w:rFonts w:ascii="Times New Roman" w:hAnsi="Times New Roman" w:cs="Times New Roman"/>
          <w:b/>
          <w:bCs/>
          <w:sz w:val="28"/>
          <w:szCs w:val="28"/>
        </w:rPr>
        <w:t xml:space="preserve"> граждане, а также при замещении которы</w:t>
      </w:r>
      <w:r w:rsidR="00CA1A44">
        <w:rPr>
          <w:rFonts w:ascii="Times New Roman" w:hAnsi="Times New Roman" w:cs="Times New Roman"/>
          <w:b/>
          <w:bCs/>
          <w:sz w:val="28"/>
          <w:szCs w:val="28"/>
        </w:rPr>
        <w:t>х муниципальные служащие</w:t>
      </w:r>
      <w:r w:rsidR="00CA1A44" w:rsidRPr="00CA1A44">
        <w:rPr>
          <w:rFonts w:ascii="Times New Roman" w:hAnsi="Times New Roman" w:cs="Times New Roman"/>
          <w:b/>
          <w:bCs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 своих супруги (супруга)  и несовершеннолетних детей</w:t>
      </w:r>
    </w:p>
    <w:p w:rsidR="0043102D" w:rsidRDefault="0043102D" w:rsidP="00580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19"/>
        <w:gridCol w:w="6676"/>
        <w:gridCol w:w="1936"/>
        <w:gridCol w:w="33"/>
      </w:tblGrid>
      <w:tr w:rsidR="008A53F7" w:rsidRPr="009C695C" w:rsidTr="00B620B9">
        <w:tc>
          <w:tcPr>
            <w:tcW w:w="9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9C695C" w:rsidRDefault="008A53F7" w:rsidP="000E47C8">
            <w:pPr>
              <w:pStyle w:val="Style12"/>
              <w:widowControl/>
              <w:jc w:val="center"/>
              <w:rPr>
                <w:rStyle w:val="FontStyle21"/>
                <w:rFonts w:ascii="Times New Roman" w:hAnsi="Times New Roman" w:cs="Times New Roman"/>
                <w:sz w:val="16"/>
                <w:szCs w:val="24"/>
              </w:rPr>
            </w:pPr>
            <w:r w:rsidRPr="009C695C">
              <w:rPr>
                <w:rStyle w:val="FontStyle21"/>
                <w:rFonts w:ascii="Times New Roman" w:hAnsi="Times New Roman" w:cs="Times New Roman"/>
                <w:sz w:val="16"/>
                <w:szCs w:val="24"/>
              </w:rPr>
              <w:t>Совет муниципального района</w:t>
            </w:r>
          </w:p>
        </w:tc>
      </w:tr>
      <w:tr w:rsidR="008A53F7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B5A84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1210E8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аппарата Совета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8A53F7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B5A84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1210E8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Помощник главы </w:t>
            </w:r>
            <w:proofErr w:type="gramStart"/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8A53F7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B5A84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1210E8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Начальник организационно-общего  отдела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8A53F7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B5A84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1210E8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8A53F7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B5A84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2F1140" w:rsidP="001210E8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="001210E8"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аведующий сектором по юридическим вопросам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8A53F7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B5A84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1210E8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организационно-общего отдела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1210E8" w:rsidP="001210E8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="008A53F7"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210E8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E8" w:rsidRPr="00B56DCC" w:rsidRDefault="001210E8" w:rsidP="00BB5A84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E8" w:rsidRPr="00B56DCC" w:rsidRDefault="001210E8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Главный специалист сектора по юридическим вопросам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E8" w:rsidRPr="00B56DCC" w:rsidRDefault="001210E8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8A53F7" w:rsidRPr="00B56DCC" w:rsidTr="00B620B9">
        <w:tc>
          <w:tcPr>
            <w:tcW w:w="9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620B9">
            <w:pPr>
              <w:pStyle w:val="Style12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8A53F7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1210E8" w:rsidP="00BB5A84">
            <w:pPr>
              <w:pStyle w:val="Style15"/>
              <w:widowControl/>
              <w:jc w:val="center"/>
            </w:pPr>
            <w:r w:rsidRPr="00B56DCC">
              <w:t>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EC0B4C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C0B4C"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сполнительного комитета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8A53F7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1210E8" w:rsidP="00BB5A84">
            <w:pPr>
              <w:pStyle w:val="Style15"/>
              <w:widowControl/>
              <w:jc w:val="center"/>
            </w:pPr>
            <w:r w:rsidRPr="00B56DCC">
              <w:t>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A20122">
            <w:pPr>
              <w:pStyle w:val="Style11"/>
              <w:widowControl/>
              <w:ind w:left="5" w:hanging="5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EC0B4C"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уководителя </w:t>
            </w:r>
            <w:r w:rsidR="00EC0B4C"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сполнительного комитета 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8A53F7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BB5A84" w:rsidP="00BB5A84">
            <w:pPr>
              <w:pStyle w:val="Style15"/>
              <w:widowControl/>
              <w:jc w:val="center"/>
            </w:pPr>
            <w:r w:rsidRPr="00B56DCC">
              <w:t>3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EC0B4C">
            <w:pPr>
              <w:pStyle w:val="Style11"/>
              <w:widowControl/>
              <w:spacing w:line="293" w:lineRule="exact"/>
              <w:ind w:left="14" w:hanging="1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EC0B4C"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уковод</w:t>
            </w:r>
            <w:r w:rsidR="001210E8"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ителя </w:t>
            </w:r>
            <w:r w:rsidR="00EC0B4C"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="001210E8"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сполнительного комитета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1210E8" w:rsidP="001210E8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="008A53F7"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A53F7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BB5A84" w:rsidP="00BB5A84">
            <w:pPr>
              <w:pStyle w:val="Style15"/>
              <w:widowControl/>
              <w:jc w:val="center"/>
            </w:pPr>
            <w:r w:rsidRPr="00B56DCC">
              <w:t>4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1210E8" w:rsidP="00B620B9">
            <w:pPr>
              <w:pStyle w:val="Style11"/>
              <w:widowControl/>
              <w:spacing w:line="293" w:lineRule="exact"/>
              <w:ind w:left="10" w:hanging="1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Управляющий делами исполнительного комитета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1210E8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E8" w:rsidRPr="00B56DCC" w:rsidRDefault="00BB5A84" w:rsidP="00BB5A84">
            <w:pPr>
              <w:pStyle w:val="Style15"/>
              <w:widowControl/>
              <w:jc w:val="center"/>
            </w:pPr>
            <w:r w:rsidRPr="00B56DCC">
              <w:t>5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E8" w:rsidRPr="00B56DCC" w:rsidRDefault="001210E8" w:rsidP="00B620B9">
            <w:pPr>
              <w:pStyle w:val="Style11"/>
              <w:widowControl/>
              <w:spacing w:line="293" w:lineRule="exact"/>
              <w:ind w:left="10" w:hanging="1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Помощник руководителя исполнительного комитета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E8" w:rsidRPr="00B56DCC" w:rsidRDefault="00781E51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8A53F7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BB5A84" w:rsidP="00BB5A84">
            <w:pPr>
              <w:pStyle w:val="Style15"/>
              <w:widowControl/>
              <w:jc w:val="center"/>
            </w:pPr>
            <w:r w:rsidRPr="00B56DCC">
              <w:t>6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Начальник отдела экономики</w:t>
            </w:r>
            <w:r w:rsidR="001210E8"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 финансов 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8A53F7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BB5A84" w:rsidP="00BB5A84">
            <w:pPr>
              <w:pStyle w:val="Style15"/>
              <w:widowControl/>
              <w:jc w:val="center"/>
            </w:pPr>
            <w:r w:rsidRPr="00B56DCC">
              <w:t>7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773C6"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общего отдела 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8A53F7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BB5A84" w:rsidP="00BB5A84">
            <w:pPr>
              <w:pStyle w:val="Style15"/>
              <w:widowControl/>
              <w:jc w:val="center"/>
            </w:pPr>
            <w:r w:rsidRPr="00B56DCC">
              <w:t>8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5773C6" w:rsidP="00B620B9">
            <w:pPr>
              <w:pStyle w:val="Style11"/>
              <w:widowControl/>
              <w:spacing w:line="293" w:lineRule="exac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Начальник отдела инфраструктурного развития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8A53F7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BB5A84" w:rsidP="00BB5A84">
            <w:pPr>
              <w:pStyle w:val="Style15"/>
              <w:widowControl/>
              <w:jc w:val="center"/>
            </w:pPr>
            <w:r w:rsidRPr="00B56DCC">
              <w:t>9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молодежи, спорту и туризму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8A53F7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BB5A84" w:rsidP="00BB5A84">
            <w:pPr>
              <w:pStyle w:val="Style15"/>
              <w:widowControl/>
              <w:jc w:val="center"/>
            </w:pPr>
            <w:r w:rsidRPr="00B56DCC">
              <w:t>10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F7" w:rsidRPr="00B56DCC" w:rsidRDefault="008A53F7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183331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31" w:rsidRPr="00B56DCC" w:rsidRDefault="00183331" w:rsidP="008117E2">
            <w:pPr>
              <w:pStyle w:val="Style15"/>
              <w:widowControl/>
              <w:jc w:val="center"/>
            </w:pPr>
            <w:r w:rsidRPr="00B56DCC">
              <w:t>11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31" w:rsidRPr="00B56DCC" w:rsidRDefault="00183331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культуры»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31" w:rsidRPr="00B56DCC" w:rsidRDefault="00183331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183331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31" w:rsidRPr="00B56DCC" w:rsidRDefault="00183331" w:rsidP="008117E2">
            <w:pPr>
              <w:pStyle w:val="Style15"/>
              <w:widowControl/>
              <w:jc w:val="center"/>
            </w:pPr>
            <w:r w:rsidRPr="00B56DCC">
              <w:t>12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31" w:rsidRPr="00B56DCC" w:rsidRDefault="00183331" w:rsidP="00183331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Начальник МУ «Управление образования»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31" w:rsidRPr="00B56DCC" w:rsidRDefault="00183331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183331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31" w:rsidRPr="00B56DCC" w:rsidRDefault="00183331" w:rsidP="008117E2">
            <w:pPr>
              <w:pStyle w:val="Style15"/>
              <w:widowControl/>
              <w:jc w:val="center"/>
            </w:pPr>
            <w:r w:rsidRPr="00B56DCC">
              <w:t>13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31" w:rsidRPr="00B56DCC" w:rsidRDefault="00183331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Заместитель начальника отдела инфраструктурного развития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331" w:rsidRPr="00B56DCC" w:rsidRDefault="00183331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0B3F1B">
            <w:pPr>
              <w:pStyle w:val="Style15"/>
              <w:widowControl/>
              <w:jc w:val="center"/>
            </w:pPr>
            <w:r w:rsidRPr="00B56DCC">
              <w:t>14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Заместитель начальника МУ «Управление образования»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183331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 должности</w:t>
            </w: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0B3F1B">
            <w:pPr>
              <w:pStyle w:val="Style15"/>
              <w:widowControl/>
              <w:jc w:val="center"/>
            </w:pPr>
            <w:r w:rsidRPr="00B56DCC">
              <w:t>15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бухгалтерскому учету и отчётности отдела экономики и финансов 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0B3F1B">
            <w:pPr>
              <w:pStyle w:val="Style15"/>
              <w:widowControl/>
              <w:jc w:val="center"/>
            </w:pPr>
            <w:r w:rsidRPr="00B56DCC">
              <w:t>16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Заведующий сектором по учету и ведению архивных дел организационно-общего отдела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0B3F1B">
            <w:pPr>
              <w:pStyle w:val="Style15"/>
              <w:widowControl/>
              <w:jc w:val="center"/>
            </w:pPr>
            <w:r w:rsidRPr="00B56DCC">
              <w:t>17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Заведующий сектором информационно-коммуникационных технологий и защиты информации организационно-общего отдела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0B3F1B">
            <w:pPr>
              <w:pStyle w:val="Style15"/>
              <w:widowControl/>
              <w:jc w:val="center"/>
            </w:pPr>
            <w:r w:rsidRPr="00B56DCC">
              <w:t>18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градостроительству и архитектуре  отдела инфраструктурного развития 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0B3F1B">
            <w:pPr>
              <w:pStyle w:val="Style15"/>
              <w:widowControl/>
              <w:jc w:val="center"/>
            </w:pPr>
            <w:r w:rsidRPr="00B56DCC">
              <w:t>19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5773C6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Заведующий сектором по ЖКХ, энергетике и связи  отдела инфраструктурного развития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0B3F1B">
            <w:pPr>
              <w:pStyle w:val="Style15"/>
              <w:widowControl/>
              <w:jc w:val="center"/>
            </w:pPr>
            <w:r w:rsidRPr="00B56DCC">
              <w:t>20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781E51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Заведующий сектором по опеке и попечительству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0B3F1B">
            <w:pPr>
              <w:pStyle w:val="Style15"/>
              <w:widowControl/>
              <w:jc w:val="center"/>
            </w:pPr>
            <w:r w:rsidRPr="00B56DCC">
              <w:t>21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экономики и финансов 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781E51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 должности</w:t>
            </w: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0B3F1B">
            <w:pPr>
              <w:pStyle w:val="Style15"/>
              <w:widowControl/>
              <w:jc w:val="center"/>
            </w:pPr>
            <w:r w:rsidRPr="00B56DCC">
              <w:t>22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Главный специалист сектора по бухгалтерскому учету и отчетности отдела экономики и финансов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781E51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30479C">
            <w:pPr>
              <w:pStyle w:val="Style15"/>
              <w:widowControl/>
              <w:jc w:val="center"/>
            </w:pPr>
            <w:r w:rsidRPr="00B56DCC">
              <w:lastRenderedPageBreak/>
              <w:t>23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организационно-общего отдела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 должности</w:t>
            </w: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F715C1">
            <w:pPr>
              <w:pStyle w:val="Style15"/>
              <w:widowControl/>
              <w:jc w:val="center"/>
            </w:pPr>
            <w:r w:rsidRPr="00B56DCC">
              <w:t>2</w:t>
            </w:r>
            <w:r w:rsidR="00F715C1" w:rsidRPr="00B56DCC">
              <w:t>4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Главный специалист сектора информационно-коммуникационных технологий и защиты информации организационно-общего отдела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  <w:p w:rsidR="00EC0B4C" w:rsidRPr="00B56DCC" w:rsidRDefault="00EC0B4C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F715C1">
            <w:pPr>
              <w:pStyle w:val="Style15"/>
              <w:widowControl/>
              <w:jc w:val="center"/>
            </w:pPr>
            <w:r w:rsidRPr="00B56DCC">
              <w:t>2</w:t>
            </w:r>
            <w:r w:rsidR="00F715C1" w:rsidRPr="00B56DCC">
              <w:t>5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781E51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Главный специалист  сектора по учету и ведению архивных дел организационно-общего отдела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781E51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  <w:p w:rsidR="00EC0B4C" w:rsidRPr="00B56DCC" w:rsidRDefault="00EC0B4C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F715C1">
            <w:pPr>
              <w:pStyle w:val="Style15"/>
              <w:widowControl/>
              <w:jc w:val="center"/>
            </w:pPr>
            <w:r w:rsidRPr="00B56DCC">
              <w:t>2</w:t>
            </w:r>
            <w:r w:rsidR="00F715C1" w:rsidRPr="00B56DCC">
              <w:t>6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781E51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Главный специалист отдела ЗАГС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0E47C8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F715C1">
            <w:pPr>
              <w:pStyle w:val="Style15"/>
              <w:widowControl/>
              <w:jc w:val="center"/>
            </w:pPr>
            <w:r w:rsidRPr="00B56DCC">
              <w:t>2</w:t>
            </w:r>
            <w:r w:rsidR="00F715C1" w:rsidRPr="00B56DCC">
              <w:t>7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9519DF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Главный специалист отдела инфраструктурного развития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0E47C8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F715C1">
            <w:pPr>
              <w:pStyle w:val="Style15"/>
              <w:widowControl/>
              <w:jc w:val="center"/>
            </w:pPr>
            <w:r w:rsidRPr="00B56DCC">
              <w:t>2</w:t>
            </w:r>
            <w:r w:rsidR="00F715C1" w:rsidRPr="00B56DCC">
              <w:t>8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9519DF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Главный специалист сектора по градостроительству и архитектуре  отдела инфраструктурного развития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9519DF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  <w:p w:rsidR="00EC0B4C" w:rsidRPr="00B56DCC" w:rsidRDefault="00EC0B4C" w:rsidP="009519DF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F715C1" w:rsidP="0030479C">
            <w:pPr>
              <w:pStyle w:val="Style15"/>
              <w:widowControl/>
              <w:jc w:val="center"/>
            </w:pPr>
            <w:r w:rsidRPr="00B56DCC">
              <w:t>29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B5A84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Главный специалист сектора по ЖКХ, энергетике и связи  отдела инфраструктурного развития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B5A84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  <w:p w:rsidR="00EC0B4C" w:rsidRPr="00B56DCC" w:rsidRDefault="00EC0B4C" w:rsidP="009519DF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F715C1" w:rsidP="0030479C">
            <w:pPr>
              <w:pStyle w:val="Style15"/>
              <w:widowControl/>
              <w:jc w:val="center"/>
            </w:pPr>
            <w:r w:rsidRPr="00B56DCC">
              <w:t>30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B5A84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молодежи, спорту и туризму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0E47C8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F715C1" w:rsidP="0030479C">
            <w:pPr>
              <w:pStyle w:val="Style15"/>
              <w:widowControl/>
              <w:jc w:val="center"/>
            </w:pPr>
            <w:r w:rsidRPr="00B56DCC">
              <w:t>31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BB5A84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Главный специалист сектора по опеке и попечительству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0E47C8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F715C1" w:rsidP="0030479C">
            <w:pPr>
              <w:pStyle w:val="Style15"/>
              <w:widowControl/>
              <w:jc w:val="center"/>
            </w:pPr>
            <w:r w:rsidRPr="00B56DCC">
              <w:t>32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0E47C8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Главный специалист комиссии по делам несовершеннолетних и защите их прав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0E47C8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F715C1" w:rsidP="00D02DED">
            <w:pPr>
              <w:pStyle w:val="Style15"/>
              <w:widowControl/>
              <w:jc w:val="center"/>
            </w:pPr>
            <w:r w:rsidRPr="00B56DCC">
              <w:t>33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0E47C8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Административной  комиссии 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0E47C8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EC0B4C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F715C1" w:rsidP="00D02DED">
            <w:pPr>
              <w:pStyle w:val="Style15"/>
              <w:widowControl/>
              <w:jc w:val="center"/>
            </w:pPr>
            <w:r w:rsidRPr="00B56DCC">
              <w:t>34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0E47C8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Главный специалист МУ «Управление культуры»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B4C" w:rsidRPr="00B56DCC" w:rsidRDefault="00EC0B4C" w:rsidP="000E47C8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F715C1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2A00B2">
            <w:pPr>
              <w:pStyle w:val="Style15"/>
              <w:widowControl/>
              <w:jc w:val="center"/>
            </w:pPr>
            <w:r w:rsidRPr="00B56DCC">
              <w:t>35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2A00B2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Ведущий специалист организационно-общего отдела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2A00B2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F715C1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F715C1">
            <w:pPr>
              <w:pStyle w:val="Style15"/>
              <w:widowControl/>
              <w:jc w:val="center"/>
            </w:pPr>
            <w:r w:rsidRPr="00B56DCC">
              <w:t>36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Ведущий  специалист сектора по опеке и попечительству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0E47C8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F715C1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B5A84">
            <w:pPr>
              <w:pStyle w:val="Style15"/>
              <w:widowControl/>
              <w:jc w:val="center"/>
            </w:pPr>
            <w:r w:rsidRPr="00B56DCC">
              <w:t>37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781E51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Ведущий  специалист отдела ЗАГС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0E47C8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F715C1" w:rsidRPr="00B56DCC" w:rsidTr="00B620B9">
        <w:tc>
          <w:tcPr>
            <w:tcW w:w="9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620B9">
            <w:pPr>
              <w:pStyle w:val="Style12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Контрольно-счетная палата Арского муниципального района</w:t>
            </w:r>
          </w:p>
        </w:tc>
      </w:tr>
      <w:tr w:rsidR="00F715C1" w:rsidRPr="00B56DCC" w:rsidTr="00EC0B4C"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EC0B4C">
            <w:pPr>
              <w:pStyle w:val="Style15"/>
              <w:widowControl/>
              <w:jc w:val="center"/>
            </w:pPr>
            <w:r w:rsidRPr="00B56DCC">
              <w:t>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F715C1" w:rsidRPr="00B56DCC" w:rsidTr="00B620B9">
        <w:trPr>
          <w:gridAfter w:val="1"/>
          <w:wAfter w:w="33" w:type="dxa"/>
        </w:trPr>
        <w:tc>
          <w:tcPr>
            <w:tcW w:w="9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620B9">
            <w:pPr>
              <w:pStyle w:val="Style12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Палата имущественных и земельных отношений Арского </w:t>
            </w:r>
            <w:proofErr w:type="gramStart"/>
            <w:r w:rsidRPr="00B56DC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56DC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715C1" w:rsidRPr="00B56DCC" w:rsidTr="00EC0B4C">
        <w:trPr>
          <w:gridAfter w:val="1"/>
          <w:wAfter w:w="33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EC0B4C">
            <w:pPr>
              <w:pStyle w:val="Style15"/>
              <w:widowControl/>
              <w:jc w:val="center"/>
            </w:pPr>
            <w:r w:rsidRPr="00B56DCC">
              <w:t>1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F715C1" w:rsidRPr="00B56DCC" w:rsidTr="00EC0B4C">
        <w:trPr>
          <w:gridAfter w:val="1"/>
          <w:wAfter w:w="33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EC0B4C">
            <w:pPr>
              <w:pStyle w:val="Style15"/>
              <w:widowControl/>
              <w:jc w:val="center"/>
            </w:pPr>
            <w:r w:rsidRPr="00B56DCC">
              <w:t>2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183331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 должности</w:t>
            </w:r>
          </w:p>
        </w:tc>
      </w:tr>
      <w:tr w:rsidR="00F715C1" w:rsidRPr="00B56DCC" w:rsidTr="00EC0B4C">
        <w:trPr>
          <w:gridAfter w:val="1"/>
          <w:wAfter w:w="33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EC0B4C">
            <w:pPr>
              <w:pStyle w:val="Style15"/>
              <w:widowControl/>
              <w:jc w:val="center"/>
            </w:pPr>
            <w:r w:rsidRPr="00B56DCC">
              <w:t>3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183331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F715C1" w:rsidRPr="00B56DCC" w:rsidTr="00B620B9">
        <w:trPr>
          <w:gridAfter w:val="1"/>
          <w:wAfter w:w="33" w:type="dxa"/>
        </w:trPr>
        <w:tc>
          <w:tcPr>
            <w:tcW w:w="9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620B9">
            <w:pPr>
              <w:pStyle w:val="Style12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МКУ «Финансово-бюджетная палата Арского муниципального района»</w:t>
            </w:r>
          </w:p>
        </w:tc>
      </w:tr>
      <w:tr w:rsidR="00F715C1" w:rsidRPr="00B56DCC" w:rsidTr="00EC0B4C">
        <w:trPr>
          <w:gridAfter w:val="1"/>
          <w:wAfter w:w="33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EC0B4C">
            <w:pPr>
              <w:pStyle w:val="Style15"/>
              <w:widowControl/>
              <w:jc w:val="center"/>
            </w:pPr>
            <w:r w:rsidRPr="00B56DCC">
              <w:t>1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F715C1" w:rsidRPr="00B56DCC" w:rsidTr="00EC0B4C">
        <w:trPr>
          <w:gridAfter w:val="1"/>
          <w:wAfter w:w="33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EC0B4C">
            <w:pPr>
              <w:pStyle w:val="Style15"/>
              <w:widowControl/>
              <w:jc w:val="center"/>
            </w:pPr>
            <w:r w:rsidRPr="00B56DCC">
              <w:t>2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183331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Заместитель руководителя - начальник бюджетного отдела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F715C1" w:rsidRPr="00B56DCC" w:rsidTr="00EC0B4C">
        <w:trPr>
          <w:gridAfter w:val="1"/>
          <w:wAfter w:w="33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EC0B4C">
            <w:pPr>
              <w:pStyle w:val="Style15"/>
              <w:widowControl/>
              <w:jc w:val="center"/>
            </w:pPr>
            <w:r w:rsidRPr="00B56DCC">
              <w:t>3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183331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Начальник отдела планирования и анализа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F715C1" w:rsidRPr="00B56DCC" w:rsidTr="00EC0B4C">
        <w:trPr>
          <w:gridAfter w:val="1"/>
          <w:wAfter w:w="33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EC0B4C">
            <w:pPr>
              <w:pStyle w:val="Style15"/>
              <w:widowControl/>
              <w:jc w:val="center"/>
            </w:pPr>
            <w:r w:rsidRPr="00B56DCC">
              <w:t>4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183331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F715C1" w:rsidRPr="00B56DCC" w:rsidTr="00EC0B4C">
        <w:trPr>
          <w:gridAfter w:val="1"/>
          <w:wAfter w:w="33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EC0B4C">
            <w:pPr>
              <w:pStyle w:val="Style15"/>
              <w:widowControl/>
              <w:jc w:val="center"/>
            </w:pPr>
            <w:r w:rsidRPr="00B56DCC">
              <w:t>5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183331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Главный специалист бюджетного отдела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2 должности </w:t>
            </w:r>
          </w:p>
        </w:tc>
      </w:tr>
      <w:tr w:rsidR="00F715C1" w:rsidRPr="00B56DCC" w:rsidTr="00EC0B4C">
        <w:trPr>
          <w:gridAfter w:val="1"/>
          <w:wAfter w:w="33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EC0B4C">
            <w:pPr>
              <w:pStyle w:val="Style15"/>
              <w:widowControl/>
              <w:jc w:val="center"/>
            </w:pPr>
            <w:r w:rsidRPr="00B56DCC">
              <w:t>6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183331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планирования и анализа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F715C1" w:rsidRPr="00B56DCC" w:rsidTr="00EC0B4C">
        <w:trPr>
          <w:gridAfter w:val="1"/>
          <w:wAfter w:w="33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EC0B4C">
            <w:pPr>
              <w:pStyle w:val="Style15"/>
              <w:widowControl/>
              <w:jc w:val="center"/>
            </w:pPr>
            <w:r w:rsidRPr="00B56DCC">
              <w:t>7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EC0B4C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и отчетности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39034A" w:rsidRPr="00B56DCC" w:rsidTr="00EC0B4C">
        <w:trPr>
          <w:gridAfter w:val="1"/>
          <w:wAfter w:w="33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4A" w:rsidRPr="00B56DCC" w:rsidRDefault="0039034A" w:rsidP="00EC0B4C">
            <w:pPr>
              <w:pStyle w:val="Style15"/>
              <w:widowControl/>
              <w:jc w:val="center"/>
            </w:pPr>
            <w:r w:rsidRPr="00B56DCC">
              <w:t>8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4A" w:rsidRPr="00B56DCC" w:rsidRDefault="0039034A" w:rsidP="00EC0B4C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Ведущий специалист бюджетного отдела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34A" w:rsidRPr="00B56DCC" w:rsidRDefault="0039034A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F715C1" w:rsidRPr="00B56DCC" w:rsidTr="00EC0B4C">
        <w:trPr>
          <w:gridAfter w:val="1"/>
          <w:wAfter w:w="33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39034A" w:rsidP="00EC0B4C">
            <w:pPr>
              <w:pStyle w:val="Style15"/>
              <w:widowControl/>
              <w:jc w:val="center"/>
            </w:pPr>
            <w:r w:rsidRPr="00B56DCC">
              <w:t>9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EC0B4C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Ведущий специалист отдела планирования и анализа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F715C1" w:rsidRPr="00B56DCC" w:rsidTr="00EC0B4C">
        <w:trPr>
          <w:gridAfter w:val="1"/>
          <w:wAfter w:w="33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39034A" w:rsidP="00EC0B4C">
            <w:pPr>
              <w:pStyle w:val="Style15"/>
              <w:widowControl/>
              <w:jc w:val="center"/>
            </w:pPr>
            <w:r w:rsidRPr="00B56DCC">
              <w:t>10</w:t>
            </w:r>
          </w:p>
        </w:tc>
        <w:tc>
          <w:tcPr>
            <w:tcW w:w="6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EC0B4C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учета и отчетности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C1" w:rsidRPr="00B56DCC" w:rsidRDefault="00F715C1" w:rsidP="00B620B9">
            <w:pPr>
              <w:pStyle w:val="Style11"/>
              <w:widowControl/>
              <w:spacing w:line="240" w:lineRule="auto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56D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</w:tbl>
    <w:p w:rsidR="008A53F7" w:rsidRPr="00B56DCC" w:rsidRDefault="008A53F7" w:rsidP="008A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3F7" w:rsidRPr="00B56DCC" w:rsidRDefault="008A53F7" w:rsidP="008A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3F7" w:rsidRPr="00B56DCC" w:rsidRDefault="008A53F7" w:rsidP="008A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3F7" w:rsidRDefault="008A53F7" w:rsidP="008A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3F7" w:rsidRDefault="008A53F7" w:rsidP="008A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3F7" w:rsidRDefault="008A53F7" w:rsidP="008A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03" w:rsidRDefault="00786603" w:rsidP="008A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03" w:rsidRDefault="00786603" w:rsidP="008A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03" w:rsidRDefault="00786603" w:rsidP="008A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EB4" w:rsidRDefault="00532EB4" w:rsidP="008A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EB4" w:rsidRDefault="00532EB4" w:rsidP="008A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EB4" w:rsidRDefault="00532EB4" w:rsidP="008A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EB4" w:rsidRDefault="00532EB4" w:rsidP="008A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06A" w:rsidRPr="00C60B31" w:rsidRDefault="0095306A" w:rsidP="0095306A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 xml:space="preserve">Приложение </w:t>
      </w:r>
    </w:p>
    <w:p w:rsidR="0095306A" w:rsidRPr="00C60B31" w:rsidRDefault="0095306A" w:rsidP="0095306A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 xml:space="preserve">к решению Арского </w:t>
      </w:r>
    </w:p>
    <w:p w:rsidR="0095306A" w:rsidRPr="00C60B31" w:rsidRDefault="0095306A" w:rsidP="0095306A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районного Совета</w:t>
      </w:r>
    </w:p>
    <w:p w:rsidR="0095306A" w:rsidRPr="00C60B31" w:rsidRDefault="0095306A" w:rsidP="0095306A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от ______ 201</w:t>
      </w:r>
      <w:r>
        <w:rPr>
          <w:rFonts w:ascii="Times New Roman" w:hAnsi="Times New Roman" w:cs="Times New Roman"/>
        </w:rPr>
        <w:t>6</w:t>
      </w:r>
      <w:r w:rsidRPr="00C60B31">
        <w:rPr>
          <w:rFonts w:ascii="Times New Roman" w:hAnsi="Times New Roman" w:cs="Times New Roman"/>
        </w:rPr>
        <w:t xml:space="preserve"> г. №_______</w:t>
      </w:r>
    </w:p>
    <w:p w:rsidR="0095306A" w:rsidRDefault="0095306A" w:rsidP="0095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306A" w:rsidRPr="0095306A" w:rsidRDefault="0095306A" w:rsidP="0095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6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5306A" w:rsidRDefault="0095306A" w:rsidP="0095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6A">
        <w:rPr>
          <w:rFonts w:ascii="Times New Roman" w:hAnsi="Times New Roman" w:cs="Times New Roman"/>
          <w:b/>
          <w:sz w:val="28"/>
          <w:szCs w:val="28"/>
        </w:rPr>
        <w:t xml:space="preserve">муниципальных должностей в Арском муниципальном районе Республики Татарстан, </w:t>
      </w:r>
      <w:r w:rsidR="0043102D">
        <w:rPr>
          <w:rFonts w:ascii="Times New Roman" w:hAnsi="Times New Roman" w:cs="Times New Roman"/>
          <w:b/>
          <w:sz w:val="28"/>
          <w:szCs w:val="28"/>
        </w:rPr>
        <w:t>подверженных коррупционным рискам</w:t>
      </w:r>
      <w:r w:rsidR="00CA1A44">
        <w:rPr>
          <w:rFonts w:ascii="Times New Roman" w:hAnsi="Times New Roman" w:cs="Times New Roman"/>
          <w:b/>
          <w:sz w:val="28"/>
          <w:szCs w:val="28"/>
        </w:rPr>
        <w:t>, при назначении на которые</w:t>
      </w:r>
      <w:r w:rsidR="00CA1A44" w:rsidRPr="00CA1A44">
        <w:rPr>
          <w:rFonts w:ascii="Times New Roman" w:hAnsi="Times New Roman" w:cs="Times New Roman"/>
          <w:b/>
          <w:sz w:val="28"/>
          <w:szCs w:val="28"/>
        </w:rPr>
        <w:t xml:space="preserve"> граждане,</w:t>
      </w:r>
      <w:r w:rsidR="00CA1A44">
        <w:rPr>
          <w:rFonts w:ascii="Times New Roman" w:hAnsi="Times New Roman" w:cs="Times New Roman"/>
          <w:b/>
          <w:sz w:val="28"/>
          <w:szCs w:val="28"/>
        </w:rPr>
        <w:t xml:space="preserve"> а также при замещении которых </w:t>
      </w:r>
      <w:r w:rsidR="00CA1A44" w:rsidRPr="00CA1A44">
        <w:rPr>
          <w:rFonts w:ascii="Times New Roman" w:hAnsi="Times New Roman" w:cs="Times New Roman"/>
          <w:b/>
          <w:sz w:val="28"/>
          <w:szCs w:val="28"/>
        </w:rPr>
        <w:t>лица, заме</w:t>
      </w:r>
      <w:r w:rsidR="00CA1A44">
        <w:rPr>
          <w:rFonts w:ascii="Times New Roman" w:hAnsi="Times New Roman" w:cs="Times New Roman"/>
          <w:b/>
          <w:sz w:val="28"/>
          <w:szCs w:val="28"/>
        </w:rPr>
        <w:t>щающие муниципальную должность</w:t>
      </w:r>
      <w:r w:rsidR="002E0AA6">
        <w:rPr>
          <w:rFonts w:ascii="Times New Roman" w:hAnsi="Times New Roman" w:cs="Times New Roman"/>
          <w:b/>
          <w:sz w:val="28"/>
          <w:szCs w:val="28"/>
        </w:rPr>
        <w:t>,</w:t>
      </w:r>
      <w:r w:rsidR="00CA1A44" w:rsidRPr="00CA1A44">
        <w:rPr>
          <w:rFonts w:ascii="Times New Roman" w:hAnsi="Times New Roman" w:cs="Times New Roman"/>
          <w:b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804E6" w:rsidRDefault="005804E6" w:rsidP="0095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6"/>
        <w:gridCol w:w="2963"/>
      </w:tblGrid>
      <w:tr w:rsidR="0095306A" w:rsidRPr="000E47C8" w:rsidTr="00CA1A44"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6A" w:rsidRPr="000E47C8" w:rsidRDefault="0095306A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Глава Арского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6A" w:rsidRPr="000E47C8" w:rsidRDefault="0095306A" w:rsidP="00CA1A44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47C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95306A" w:rsidRPr="000E47C8" w:rsidTr="00CA1A44"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6A" w:rsidRPr="000E47C8" w:rsidRDefault="0095306A" w:rsidP="0095306A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Заместитель главы Арского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6A" w:rsidRPr="000E47C8" w:rsidRDefault="0095306A" w:rsidP="00CA1A44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47C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95306A" w:rsidRPr="000E47C8" w:rsidTr="00CA1A44"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6A" w:rsidRPr="000E47C8" w:rsidRDefault="0039034A" w:rsidP="00B620B9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5306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Арского </w:t>
            </w:r>
            <w:proofErr w:type="gramStart"/>
            <w:r w:rsidR="0095306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95306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06A" w:rsidRPr="000E47C8" w:rsidRDefault="0095306A" w:rsidP="00CA1A44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E47C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</w:tbl>
    <w:p w:rsidR="007D5BB5" w:rsidRDefault="007D5BB5" w:rsidP="00CA1A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7D5BB5" w:rsidSect="000D37B0">
      <w:pgSz w:w="11905" w:h="16838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144"/>
    <w:rsid w:val="00024144"/>
    <w:rsid w:val="0003421C"/>
    <w:rsid w:val="000762B0"/>
    <w:rsid w:val="00094AEF"/>
    <w:rsid w:val="000979D0"/>
    <w:rsid w:val="000C339C"/>
    <w:rsid w:val="000D37B0"/>
    <w:rsid w:val="000E47C8"/>
    <w:rsid w:val="001210E8"/>
    <w:rsid w:val="001214BC"/>
    <w:rsid w:val="00150114"/>
    <w:rsid w:val="00170156"/>
    <w:rsid w:val="00183331"/>
    <w:rsid w:val="001F726C"/>
    <w:rsid w:val="002B1E21"/>
    <w:rsid w:val="002E0AA6"/>
    <w:rsid w:val="002F1140"/>
    <w:rsid w:val="00300880"/>
    <w:rsid w:val="00316574"/>
    <w:rsid w:val="0038673B"/>
    <w:rsid w:val="0039034A"/>
    <w:rsid w:val="003A1093"/>
    <w:rsid w:val="003F6876"/>
    <w:rsid w:val="0042272A"/>
    <w:rsid w:val="0043102D"/>
    <w:rsid w:val="0044793A"/>
    <w:rsid w:val="00461AA4"/>
    <w:rsid w:val="004A4F92"/>
    <w:rsid w:val="004D2A67"/>
    <w:rsid w:val="005076D0"/>
    <w:rsid w:val="00521D80"/>
    <w:rsid w:val="00532EB4"/>
    <w:rsid w:val="00535A74"/>
    <w:rsid w:val="005773C6"/>
    <w:rsid w:val="005804E6"/>
    <w:rsid w:val="005C718F"/>
    <w:rsid w:val="005E7119"/>
    <w:rsid w:val="005F7988"/>
    <w:rsid w:val="0068766B"/>
    <w:rsid w:val="006C46E9"/>
    <w:rsid w:val="006D48C2"/>
    <w:rsid w:val="00745DDB"/>
    <w:rsid w:val="00746921"/>
    <w:rsid w:val="00757DE2"/>
    <w:rsid w:val="00781E51"/>
    <w:rsid w:val="00786603"/>
    <w:rsid w:val="007D5BB5"/>
    <w:rsid w:val="007E1C4B"/>
    <w:rsid w:val="00806F45"/>
    <w:rsid w:val="00836145"/>
    <w:rsid w:val="00841F34"/>
    <w:rsid w:val="008A53F7"/>
    <w:rsid w:val="008B27D2"/>
    <w:rsid w:val="00903608"/>
    <w:rsid w:val="009519DF"/>
    <w:rsid w:val="0095306A"/>
    <w:rsid w:val="009550C7"/>
    <w:rsid w:val="00992FED"/>
    <w:rsid w:val="009A7AD2"/>
    <w:rsid w:val="009C695C"/>
    <w:rsid w:val="009D1B2C"/>
    <w:rsid w:val="00A20122"/>
    <w:rsid w:val="00A207ED"/>
    <w:rsid w:val="00A3177E"/>
    <w:rsid w:val="00A57A95"/>
    <w:rsid w:val="00A75DB0"/>
    <w:rsid w:val="00B17D8E"/>
    <w:rsid w:val="00B56DCC"/>
    <w:rsid w:val="00B9382F"/>
    <w:rsid w:val="00BB5A84"/>
    <w:rsid w:val="00C44723"/>
    <w:rsid w:val="00C60B31"/>
    <w:rsid w:val="00CA1A44"/>
    <w:rsid w:val="00CA2830"/>
    <w:rsid w:val="00CC3FA4"/>
    <w:rsid w:val="00D311D3"/>
    <w:rsid w:val="00D9443F"/>
    <w:rsid w:val="00DC4B86"/>
    <w:rsid w:val="00DE6F8F"/>
    <w:rsid w:val="00E24698"/>
    <w:rsid w:val="00EA70B5"/>
    <w:rsid w:val="00EB5760"/>
    <w:rsid w:val="00EB65CA"/>
    <w:rsid w:val="00EC0B4C"/>
    <w:rsid w:val="00ED6BB8"/>
    <w:rsid w:val="00F5765E"/>
    <w:rsid w:val="00F619F7"/>
    <w:rsid w:val="00F715C1"/>
    <w:rsid w:val="00FE53E2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8A53F7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5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A5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8A53F7"/>
    <w:rPr>
      <w:rFonts w:ascii="Calibri" w:hAnsi="Calibri" w:cs="Calibri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8A53F7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B95F-C221-4CDC-AEB5-FD8A7B7F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Секретарь</cp:lastModifiedBy>
  <cp:revision>56</cp:revision>
  <cp:lastPrinted>2016-02-15T11:25:00Z</cp:lastPrinted>
  <dcterms:created xsi:type="dcterms:W3CDTF">2015-09-15T12:49:00Z</dcterms:created>
  <dcterms:modified xsi:type="dcterms:W3CDTF">2016-02-24T06:40:00Z</dcterms:modified>
</cp:coreProperties>
</file>