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1165" w:rsidRDefault="00ED1B14" w:rsidP="00E21165">
      <w:pPr>
        <w:keepNext/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napToGrid w:val="0"/>
          <w:spacing w:val="36"/>
          <w:sz w:val="28"/>
          <w:szCs w:val="28"/>
        </w:rPr>
      </w:pPr>
    </w:p>
    <w:p w:rsidR="00E21165" w:rsidRDefault="00ED1B14" w:rsidP="00E21165">
      <w:pPr>
        <w:keepNext/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napToGrid w:val="0"/>
          <w:spacing w:val="36"/>
          <w:sz w:val="28"/>
          <w:szCs w:val="28"/>
        </w:rPr>
      </w:pPr>
    </w:p>
    <w:p w:rsidR="003D5C0D" w:rsidRDefault="003D5C0D" w:rsidP="00E21165">
      <w:pPr>
        <w:keepNext/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napToGrid w:val="0"/>
          <w:spacing w:val="36"/>
          <w:sz w:val="28"/>
          <w:szCs w:val="28"/>
        </w:rPr>
      </w:pPr>
    </w:p>
    <w:p w:rsidR="003D5C0D" w:rsidRDefault="003D5C0D" w:rsidP="00E21165">
      <w:pPr>
        <w:keepNext/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napToGrid w:val="0"/>
          <w:spacing w:val="36"/>
          <w:sz w:val="28"/>
          <w:szCs w:val="28"/>
        </w:rPr>
      </w:pPr>
    </w:p>
    <w:p w:rsidR="00EB5104" w:rsidRDefault="00ED1B14" w:rsidP="00E21165">
      <w:pPr>
        <w:keepNext/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napToGrid w:val="0"/>
          <w:spacing w:val="36"/>
          <w:sz w:val="28"/>
          <w:szCs w:val="28"/>
        </w:rPr>
      </w:pPr>
    </w:p>
    <w:p w:rsidR="00E21165" w:rsidRPr="00E21165" w:rsidRDefault="00ED1B14" w:rsidP="00030994">
      <w:pPr>
        <w:keepNext/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snapToGrid w:val="0"/>
          <w:spacing w:val="36"/>
          <w:sz w:val="28"/>
          <w:szCs w:val="28"/>
        </w:rPr>
      </w:pPr>
    </w:p>
    <w:p w:rsidR="00E21165" w:rsidRDefault="002A0B8F" w:rsidP="00E21165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val="tt-RU"/>
        </w:rPr>
      </w:pPr>
      <w:r w:rsidRPr="00E21165">
        <w:rPr>
          <w:rFonts w:ascii="Times New Roman" w:eastAsia="Times New Roman" w:hAnsi="Times New Roman" w:cs="Times New Roman"/>
          <w:b/>
          <w:sz w:val="28"/>
          <w:szCs w:val="28"/>
          <w:lang w:val="tt-RU"/>
        </w:rPr>
        <w:t>Арча район Советы</w:t>
      </w:r>
    </w:p>
    <w:p w:rsidR="00030994" w:rsidRDefault="00030994" w:rsidP="00E21165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val="tt-RU"/>
        </w:rPr>
      </w:pPr>
    </w:p>
    <w:p w:rsidR="00030994" w:rsidRPr="00E21165" w:rsidRDefault="00030994" w:rsidP="00E21165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tt-RU"/>
        </w:rPr>
        <w:t>КАРАРЫ</w:t>
      </w:r>
    </w:p>
    <w:p w:rsidR="00030994" w:rsidRDefault="00030994" w:rsidP="00E21165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val="tt-RU"/>
        </w:rPr>
      </w:pPr>
    </w:p>
    <w:p w:rsidR="00030994" w:rsidRDefault="00030994" w:rsidP="00E21165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val="tt-RU"/>
        </w:rPr>
      </w:pPr>
    </w:p>
    <w:p w:rsidR="00030994" w:rsidRPr="00030994" w:rsidRDefault="00AC5BFF" w:rsidP="00E21165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b/>
          <w:sz w:val="28"/>
          <w:szCs w:val="28"/>
          <w:lang w:val="tt-RU"/>
        </w:rPr>
        <w:t>19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»</w:t>
      </w:r>
      <w:r w:rsidR="00030994">
        <w:rPr>
          <w:rFonts w:ascii="Times New Roman" w:eastAsia="Times New Roman" w:hAnsi="Times New Roman" w:cs="Times New Roman"/>
          <w:b/>
          <w:sz w:val="28"/>
          <w:szCs w:val="28"/>
          <w:lang w:val="tt-RU"/>
        </w:rPr>
        <w:t xml:space="preserve"> </w:t>
      </w:r>
      <w:r w:rsidR="00030994">
        <w:rPr>
          <w:rFonts w:ascii="Times New Roman" w:eastAsia="Times New Roman" w:hAnsi="Times New Roman" w:cs="Times New Roman"/>
          <w:b/>
          <w:sz w:val="28"/>
          <w:szCs w:val="28"/>
        </w:rPr>
        <w:t>сентябрь 2019 ел                                                                 №273</w:t>
      </w:r>
    </w:p>
    <w:tbl>
      <w:tblPr>
        <w:tblW w:w="9889" w:type="dxa"/>
        <w:tblLayout w:type="fixed"/>
        <w:tblLook w:val="0000" w:firstRow="0" w:lastRow="0" w:firstColumn="0" w:lastColumn="0" w:noHBand="0" w:noVBand="0"/>
      </w:tblPr>
      <w:tblGrid>
        <w:gridCol w:w="1008"/>
        <w:gridCol w:w="8881"/>
      </w:tblGrid>
      <w:tr w:rsidR="003D5C0D" w:rsidRPr="003D5C0D" w:rsidTr="003D5C0D">
        <w:tc>
          <w:tcPr>
            <w:tcW w:w="1008" w:type="dxa"/>
          </w:tcPr>
          <w:p w:rsidR="003D5C0D" w:rsidRDefault="003D5C0D" w:rsidP="00E21165">
            <w:pPr>
              <w:jc w:val="center"/>
              <w:rPr>
                <w:rFonts w:ascii="Times New Roman" w:eastAsia="Times New Roman" w:hAnsi="Times New Roman" w:cs="Times New Roman"/>
                <w:b/>
                <w:spacing w:val="-6"/>
                <w:sz w:val="28"/>
                <w:szCs w:val="20"/>
                <w:lang w:val="tt-RU"/>
              </w:rPr>
            </w:pPr>
          </w:p>
          <w:p w:rsidR="003D5C0D" w:rsidRDefault="003D5C0D" w:rsidP="00E21165">
            <w:pPr>
              <w:jc w:val="center"/>
              <w:rPr>
                <w:rFonts w:ascii="Times New Roman" w:eastAsia="Times New Roman" w:hAnsi="Times New Roman" w:cs="Times New Roman"/>
                <w:b/>
                <w:spacing w:val="-6"/>
                <w:sz w:val="28"/>
                <w:szCs w:val="20"/>
                <w:lang w:val="tt-RU"/>
              </w:rPr>
            </w:pPr>
          </w:p>
          <w:p w:rsidR="003D5C0D" w:rsidRPr="00030994" w:rsidRDefault="003D5C0D" w:rsidP="00E21165">
            <w:pPr>
              <w:jc w:val="center"/>
              <w:rPr>
                <w:rFonts w:ascii="Times New Roman" w:eastAsia="Times New Roman" w:hAnsi="Times New Roman" w:cs="Times New Roman"/>
                <w:b/>
                <w:spacing w:val="-6"/>
                <w:sz w:val="28"/>
                <w:szCs w:val="20"/>
                <w:lang w:val="tt-RU"/>
              </w:rPr>
            </w:pPr>
          </w:p>
        </w:tc>
        <w:tc>
          <w:tcPr>
            <w:tcW w:w="8881" w:type="dxa"/>
          </w:tcPr>
          <w:p w:rsidR="003D5C0D" w:rsidRDefault="003D5C0D" w:rsidP="00D850EC">
            <w:pPr>
              <w:widowControl w:val="0"/>
              <w:autoSpaceDE w:val="0"/>
              <w:autoSpaceDN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tt-RU"/>
              </w:rPr>
            </w:pPr>
          </w:p>
          <w:p w:rsidR="003D5C0D" w:rsidRPr="00030994" w:rsidRDefault="003D5C0D" w:rsidP="0044087E">
            <w:pPr>
              <w:widowControl w:val="0"/>
              <w:autoSpaceDE w:val="0"/>
              <w:autoSpaceDN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pacing w:val="-6"/>
                <w:sz w:val="28"/>
                <w:szCs w:val="20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tt-RU"/>
              </w:rPr>
              <w:t xml:space="preserve">Арча район Советының 2019 елның 14 мартындагы 236 номерлы карары белән расланган хезмәт </w:t>
            </w:r>
            <w:r w:rsidRPr="0044087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tt-RU"/>
              </w:rPr>
              <w:t xml:space="preserve">(вазыйфа)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tt-RU"/>
              </w:rPr>
              <w:t xml:space="preserve"> урынында үз-үзеңне тоту таләпләрен үтәү һәм мәнфәгатьләр каршылыгын җайга салу буенча комиссия составына үзгәрешләр кертү турында</w:t>
            </w:r>
          </w:p>
        </w:tc>
      </w:tr>
    </w:tbl>
    <w:p w:rsidR="00E21165" w:rsidRPr="00030994" w:rsidRDefault="00ED1B14" w:rsidP="00E21165">
      <w:pPr>
        <w:autoSpaceDE w:val="0"/>
        <w:autoSpaceDN w:val="0"/>
        <w:adjustRightInd w:val="0"/>
        <w:spacing w:after="0" w:line="240" w:lineRule="auto"/>
        <w:ind w:right="4535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tt-RU"/>
        </w:rPr>
      </w:pPr>
    </w:p>
    <w:p w:rsidR="0044087E" w:rsidRDefault="003F0818" w:rsidP="00CC06FF">
      <w:pPr>
        <w:pStyle w:val="a3"/>
        <w:autoSpaceDE w:val="0"/>
        <w:autoSpaceDN w:val="0"/>
        <w:adjustRightInd w:val="0"/>
        <w:spacing w:after="0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tt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tt-RU"/>
        </w:rPr>
        <w:t xml:space="preserve">          </w:t>
      </w:r>
      <w:r w:rsidR="0044087E">
        <w:rPr>
          <w:rFonts w:ascii="Times New Roman" w:eastAsia="Times New Roman" w:hAnsi="Times New Roman" w:cs="Times New Roman"/>
          <w:color w:val="000000"/>
          <w:sz w:val="28"/>
          <w:szCs w:val="28"/>
          <w:lang w:val="tt-RU"/>
        </w:rPr>
        <w:t>К</w:t>
      </w:r>
      <w:r w:rsidR="00CC06FF">
        <w:rPr>
          <w:rFonts w:ascii="Times New Roman" w:eastAsia="Times New Roman" w:hAnsi="Times New Roman" w:cs="Times New Roman"/>
          <w:color w:val="000000"/>
          <w:sz w:val="28"/>
          <w:szCs w:val="28"/>
          <w:lang w:val="tt-RU"/>
        </w:rPr>
        <w:t>ад</w:t>
      </w:r>
      <w:r w:rsidR="0044087E" w:rsidRPr="0044087E">
        <w:rPr>
          <w:rFonts w:ascii="Times New Roman" w:eastAsia="Times New Roman" w:hAnsi="Times New Roman" w:cs="Times New Roman"/>
          <w:color w:val="000000"/>
          <w:sz w:val="28"/>
          <w:szCs w:val="28"/>
          <w:lang w:val="tt-RU"/>
        </w:rPr>
        <w:t>рлар үзгәрешенә бәйле рәвештә, хезмәт</w:t>
      </w:r>
      <w:r w:rsidR="00F34CD7">
        <w:rPr>
          <w:rFonts w:ascii="Times New Roman" w:eastAsia="Times New Roman" w:hAnsi="Times New Roman" w:cs="Times New Roman"/>
          <w:color w:val="000000"/>
          <w:sz w:val="28"/>
          <w:szCs w:val="28"/>
          <w:lang w:val="tt-RU"/>
        </w:rPr>
        <w:t xml:space="preserve"> (вазыйфа)</w:t>
      </w:r>
      <w:r w:rsidR="0044087E" w:rsidRPr="0044087E">
        <w:rPr>
          <w:rFonts w:ascii="Times New Roman" w:eastAsia="Times New Roman" w:hAnsi="Times New Roman" w:cs="Times New Roman"/>
          <w:color w:val="000000"/>
          <w:sz w:val="28"/>
          <w:szCs w:val="28"/>
          <w:lang w:val="tt-RU"/>
        </w:rPr>
        <w:t xml:space="preserve"> урынында үз-үзеңне тоту таләпләрен үтәү һәм мәнфәгатьләр каршылыгын җайга салу буенча комиссия эшчәнлеген оештырун</w:t>
      </w:r>
      <w:r w:rsidR="005A5689">
        <w:rPr>
          <w:rFonts w:ascii="Times New Roman" w:eastAsia="Times New Roman" w:hAnsi="Times New Roman" w:cs="Times New Roman"/>
          <w:color w:val="000000"/>
          <w:sz w:val="28"/>
          <w:szCs w:val="28"/>
          <w:lang w:val="tt-RU"/>
        </w:rPr>
        <w:t>ы камилләштерү максатында</w:t>
      </w:r>
      <w:r w:rsidR="0044087E" w:rsidRPr="0044087E">
        <w:rPr>
          <w:rFonts w:ascii="Times New Roman" w:eastAsia="Times New Roman" w:hAnsi="Times New Roman" w:cs="Times New Roman"/>
          <w:color w:val="000000"/>
          <w:sz w:val="28"/>
          <w:szCs w:val="28"/>
          <w:lang w:val="tt-RU"/>
        </w:rPr>
        <w:t>,</w:t>
      </w:r>
      <w:r w:rsidR="005A5689">
        <w:rPr>
          <w:rFonts w:ascii="Times New Roman" w:eastAsia="Times New Roman" w:hAnsi="Times New Roman" w:cs="Times New Roman"/>
          <w:color w:val="000000"/>
          <w:sz w:val="28"/>
          <w:szCs w:val="28"/>
          <w:lang w:val="tt-RU"/>
        </w:rPr>
        <w:t xml:space="preserve"> Арча район Советы карар бирде</w:t>
      </w:r>
      <w:r w:rsidR="0044087E" w:rsidRPr="0044087E">
        <w:rPr>
          <w:rFonts w:ascii="Times New Roman" w:eastAsia="Times New Roman" w:hAnsi="Times New Roman" w:cs="Times New Roman"/>
          <w:color w:val="000000"/>
          <w:sz w:val="28"/>
          <w:szCs w:val="28"/>
          <w:lang w:val="tt-RU"/>
        </w:rPr>
        <w:t>:</w:t>
      </w:r>
    </w:p>
    <w:p w:rsidR="00566ADE" w:rsidRPr="005771E6" w:rsidRDefault="005771E6" w:rsidP="005771E6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tt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tt-RU"/>
        </w:rPr>
        <w:t xml:space="preserve">             </w:t>
      </w:r>
      <w:r w:rsidR="00CC06FF" w:rsidRPr="005771E6">
        <w:rPr>
          <w:rFonts w:ascii="Times New Roman" w:eastAsia="Times New Roman" w:hAnsi="Times New Roman" w:cs="Times New Roman"/>
          <w:color w:val="000000"/>
          <w:sz w:val="28"/>
          <w:szCs w:val="28"/>
          <w:lang w:val="tt-RU"/>
        </w:rPr>
        <w:t>1.</w:t>
      </w:r>
      <w:r w:rsidRPr="005771E6">
        <w:rPr>
          <w:rFonts w:ascii="Times New Roman" w:eastAsia="Times New Roman" w:hAnsi="Times New Roman" w:cs="Times New Roman"/>
          <w:color w:val="000000"/>
          <w:sz w:val="28"/>
          <w:szCs w:val="28"/>
          <w:lang w:val="tt-RU"/>
        </w:rPr>
        <w:t xml:space="preserve"> </w:t>
      </w:r>
      <w:r w:rsidR="00566ADE" w:rsidRPr="005771E6">
        <w:rPr>
          <w:rFonts w:ascii="Times New Roman" w:eastAsia="Times New Roman" w:hAnsi="Times New Roman" w:cs="Times New Roman"/>
          <w:color w:val="000000"/>
          <w:sz w:val="28"/>
          <w:szCs w:val="28"/>
          <w:lang w:val="tt-RU"/>
        </w:rPr>
        <w:t>Арча район Советының 2019 елның 14 мартындагы 236 номерлы карары белән расланган хезмәт (вазыйфа)  урынында үз-үзеңне тоту таләпләрен үтәү һәм мәнфәгатьләр каршылыгын җайга салу буенча комиссия (алга таба-Комиссия) составына түбәндәге үзгәрешләр кертергә:</w:t>
      </w:r>
    </w:p>
    <w:p w:rsidR="008453E4" w:rsidRPr="008453E4" w:rsidRDefault="008453E4" w:rsidP="00CC06FF">
      <w:pPr>
        <w:autoSpaceDE w:val="0"/>
        <w:autoSpaceDN w:val="0"/>
        <w:adjustRightInd w:val="0"/>
        <w:spacing w:after="0"/>
        <w:ind w:left="22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tt-RU"/>
        </w:rPr>
      </w:pPr>
      <w:r w:rsidRPr="008453E4">
        <w:rPr>
          <w:rFonts w:ascii="Times New Roman" w:eastAsia="Times New Roman" w:hAnsi="Times New Roman" w:cs="Times New Roman"/>
          <w:color w:val="000000"/>
          <w:sz w:val="28"/>
          <w:szCs w:val="28"/>
          <w:lang w:val="tt-RU"/>
        </w:rPr>
        <w:t>- Комиссия составыннан Э. М. Фәйзрахманованы чыгарырга;</w:t>
      </w:r>
    </w:p>
    <w:p w:rsidR="008453E4" w:rsidRPr="008453E4" w:rsidRDefault="008453E4" w:rsidP="00CC06FF">
      <w:pPr>
        <w:autoSpaceDE w:val="0"/>
        <w:autoSpaceDN w:val="0"/>
        <w:adjustRightInd w:val="0"/>
        <w:spacing w:after="0"/>
        <w:ind w:left="22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tt-RU"/>
        </w:rPr>
      </w:pPr>
      <w:r w:rsidRPr="008453E4">
        <w:rPr>
          <w:rFonts w:ascii="Times New Roman" w:eastAsia="Times New Roman" w:hAnsi="Times New Roman" w:cs="Times New Roman"/>
          <w:color w:val="000000"/>
          <w:sz w:val="28"/>
          <w:szCs w:val="28"/>
          <w:lang w:val="tt-RU"/>
        </w:rPr>
        <w:t xml:space="preserve">-Комиссия составына комиссия секретаре сыйфатында Арча муниципаль    районы башкарма комитеты аппаратының гомуми оштыру бүлеге баш белгече А.Ф. Хәкимҗанованы  кертергә.  </w:t>
      </w:r>
    </w:p>
    <w:p w:rsidR="008453E4" w:rsidRPr="008453E4" w:rsidRDefault="008453E4" w:rsidP="00CC06FF">
      <w:pPr>
        <w:autoSpaceDE w:val="0"/>
        <w:autoSpaceDN w:val="0"/>
        <w:adjustRightInd w:val="0"/>
        <w:spacing w:after="0"/>
        <w:ind w:left="22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tt-RU"/>
        </w:rPr>
      </w:pPr>
      <w:r w:rsidRPr="008453E4">
        <w:rPr>
          <w:rFonts w:ascii="Times New Roman" w:eastAsia="Times New Roman" w:hAnsi="Times New Roman" w:cs="Times New Roman"/>
          <w:color w:val="000000"/>
          <w:sz w:val="28"/>
          <w:szCs w:val="28"/>
          <w:lang w:val="tt-RU"/>
        </w:rPr>
        <w:t>2. Әлеге карарны Татарстан Республикасының рәсми хокукый мәгълүмат порталында (pravo.tatarstan.ru) һәм Арча муниципаль районының рәсми сайтында (arsk.tatarstan.ru) урнаштыру юлы белән бастырып чыгарырга.</w:t>
      </w:r>
    </w:p>
    <w:p w:rsidR="007E283B" w:rsidRDefault="008453E4" w:rsidP="00CC06FF">
      <w:pPr>
        <w:autoSpaceDE w:val="0"/>
        <w:autoSpaceDN w:val="0"/>
        <w:adjustRightInd w:val="0"/>
        <w:spacing w:after="0"/>
        <w:ind w:left="22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tt-RU"/>
        </w:rPr>
      </w:pPr>
      <w:r w:rsidRPr="008453E4">
        <w:rPr>
          <w:rFonts w:ascii="Times New Roman" w:eastAsia="Times New Roman" w:hAnsi="Times New Roman" w:cs="Times New Roman"/>
          <w:color w:val="000000"/>
          <w:sz w:val="28"/>
          <w:szCs w:val="28"/>
          <w:lang w:val="tt-RU"/>
        </w:rPr>
        <w:t>3. Әлеге карар рәсми басылып чыккан көннән гамәлгә керә.</w:t>
      </w:r>
    </w:p>
    <w:p w:rsidR="00E21165" w:rsidRPr="007E283B" w:rsidRDefault="002A0B8F" w:rsidP="00CC06FF">
      <w:pPr>
        <w:autoSpaceDE w:val="0"/>
        <w:autoSpaceDN w:val="0"/>
        <w:adjustRightInd w:val="0"/>
        <w:spacing w:after="0"/>
        <w:ind w:left="227" w:firstLine="709"/>
        <w:jc w:val="both"/>
        <w:rPr>
          <w:rFonts w:ascii="Times New Roman" w:eastAsia="Times New Roman" w:hAnsi="Times New Roman" w:cs="Times New Roman"/>
          <w:sz w:val="28"/>
          <w:szCs w:val="28"/>
          <w:lang w:val="tt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tt-RU"/>
        </w:rPr>
        <w:t>4. Әлеге карарның үтәлешен контрольдә тотуны Арча муниципаль район</w:t>
      </w:r>
      <w:r w:rsidR="00AC50E5">
        <w:rPr>
          <w:rFonts w:ascii="Times New Roman" w:eastAsia="Times New Roman" w:hAnsi="Times New Roman" w:cs="Times New Roman"/>
          <w:color w:val="000000"/>
          <w:sz w:val="28"/>
          <w:szCs w:val="28"/>
          <w:lang w:val="tt-RU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tt-RU"/>
        </w:rPr>
        <w:t xml:space="preserve"> б</w:t>
      </w:r>
      <w:r w:rsidR="007E283B">
        <w:rPr>
          <w:rFonts w:ascii="Times New Roman" w:eastAsia="Times New Roman" w:hAnsi="Times New Roman" w:cs="Times New Roman"/>
          <w:color w:val="000000"/>
          <w:sz w:val="28"/>
          <w:szCs w:val="28"/>
          <w:lang w:val="tt-RU"/>
        </w:rPr>
        <w:t>ашлыгы урынбасары Г.Ф. Гариповага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tt-RU"/>
        </w:rPr>
        <w:t xml:space="preserve"> йөкләргә.  </w:t>
      </w:r>
    </w:p>
    <w:p w:rsidR="00D850EC" w:rsidRDefault="00ED1B14" w:rsidP="00CC06FF">
      <w:pPr>
        <w:spacing w:after="0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tt-RU"/>
        </w:rPr>
      </w:pPr>
    </w:p>
    <w:p w:rsidR="003D5C0D" w:rsidRPr="007E283B" w:rsidRDefault="003D5C0D" w:rsidP="00CC06FF">
      <w:pPr>
        <w:spacing w:after="0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tt-RU"/>
        </w:rPr>
      </w:pPr>
    </w:p>
    <w:p w:rsidR="00E21165" w:rsidRPr="00E21165" w:rsidRDefault="002A0B8F" w:rsidP="00E2116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21165">
        <w:rPr>
          <w:rFonts w:ascii="Times New Roman" w:eastAsia="Times New Roman" w:hAnsi="Times New Roman" w:cs="Times New Roman"/>
          <w:color w:val="000000"/>
          <w:sz w:val="28"/>
          <w:szCs w:val="28"/>
          <w:lang w:val="tt-RU"/>
        </w:rPr>
        <w:t>Арча муниципаль районы башлыгы,</w:t>
      </w:r>
    </w:p>
    <w:p w:rsidR="00D850EC" w:rsidRDefault="002A0B8F" w:rsidP="00227B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21165">
        <w:rPr>
          <w:rFonts w:ascii="Times New Roman" w:eastAsia="Times New Roman" w:hAnsi="Times New Roman" w:cs="Times New Roman"/>
          <w:color w:val="000000"/>
          <w:sz w:val="28"/>
          <w:szCs w:val="28"/>
          <w:lang w:val="tt-RU"/>
        </w:rPr>
        <w:t>Арча р</w:t>
      </w:r>
      <w:r w:rsidR="007E283B">
        <w:rPr>
          <w:rFonts w:ascii="Times New Roman" w:eastAsia="Times New Roman" w:hAnsi="Times New Roman" w:cs="Times New Roman"/>
          <w:color w:val="000000"/>
          <w:sz w:val="28"/>
          <w:szCs w:val="28"/>
          <w:lang w:val="tt-RU"/>
        </w:rPr>
        <w:t>айон Советы рәисе</w:t>
      </w:r>
      <w:r w:rsidR="007E283B">
        <w:rPr>
          <w:rFonts w:ascii="Times New Roman" w:eastAsia="Times New Roman" w:hAnsi="Times New Roman" w:cs="Times New Roman"/>
          <w:color w:val="000000"/>
          <w:sz w:val="28"/>
          <w:szCs w:val="28"/>
          <w:lang w:val="tt-RU"/>
        </w:rPr>
        <w:tab/>
      </w:r>
      <w:r w:rsidR="007E283B">
        <w:rPr>
          <w:rFonts w:ascii="Times New Roman" w:eastAsia="Times New Roman" w:hAnsi="Times New Roman" w:cs="Times New Roman"/>
          <w:color w:val="000000"/>
          <w:sz w:val="28"/>
          <w:szCs w:val="28"/>
          <w:lang w:val="tt-RU"/>
        </w:rPr>
        <w:tab/>
        <w:t xml:space="preserve">                              </w:t>
      </w:r>
      <w:r w:rsidR="007E283B">
        <w:rPr>
          <w:rFonts w:ascii="Times New Roman" w:eastAsia="Times New Roman" w:hAnsi="Times New Roman" w:cs="Times New Roman"/>
          <w:color w:val="000000"/>
          <w:sz w:val="28"/>
          <w:szCs w:val="28"/>
          <w:lang w:val="tt-RU"/>
        </w:rPr>
        <w:tab/>
      </w:r>
      <w:r w:rsidR="007E283B">
        <w:rPr>
          <w:rFonts w:ascii="Times New Roman" w:eastAsia="Times New Roman" w:hAnsi="Times New Roman" w:cs="Times New Roman"/>
          <w:color w:val="000000"/>
          <w:sz w:val="28"/>
          <w:szCs w:val="28"/>
          <w:lang w:val="tt-RU"/>
        </w:rPr>
        <w:tab/>
        <w:t>И.Г.Нуриев</w:t>
      </w:r>
      <w:bookmarkStart w:id="0" w:name="_GoBack"/>
      <w:bookmarkEnd w:id="0"/>
    </w:p>
    <w:p w:rsidR="00D850EC" w:rsidRDefault="00ED1B14" w:rsidP="00227B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ectPr w:rsidR="00D850EC" w:rsidSect="00BC7AF6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altName w:val="Mang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Verdan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32468"/>
    <w:multiLevelType w:val="hybridMultilevel"/>
    <w:tmpl w:val="8C4A5616"/>
    <w:lvl w:ilvl="0" w:tplc="8DAEDA2C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 w:tplc="67CA2896" w:tentative="1">
      <w:start w:val="1"/>
      <w:numFmt w:val="lowerLetter"/>
      <w:lvlText w:val="%2."/>
      <w:lvlJc w:val="left"/>
      <w:pPr>
        <w:ind w:left="1080" w:hanging="360"/>
      </w:pPr>
    </w:lvl>
    <w:lvl w:ilvl="2" w:tplc="600C220E" w:tentative="1">
      <w:start w:val="1"/>
      <w:numFmt w:val="lowerRoman"/>
      <w:lvlText w:val="%3."/>
      <w:lvlJc w:val="right"/>
      <w:pPr>
        <w:ind w:left="1800" w:hanging="180"/>
      </w:pPr>
    </w:lvl>
    <w:lvl w:ilvl="3" w:tplc="BEBCB71E" w:tentative="1">
      <w:start w:val="1"/>
      <w:numFmt w:val="decimal"/>
      <w:lvlText w:val="%4."/>
      <w:lvlJc w:val="left"/>
      <w:pPr>
        <w:ind w:left="2520" w:hanging="360"/>
      </w:pPr>
    </w:lvl>
    <w:lvl w:ilvl="4" w:tplc="B0424B32" w:tentative="1">
      <w:start w:val="1"/>
      <w:numFmt w:val="lowerLetter"/>
      <w:lvlText w:val="%5."/>
      <w:lvlJc w:val="left"/>
      <w:pPr>
        <w:ind w:left="3240" w:hanging="360"/>
      </w:pPr>
    </w:lvl>
    <w:lvl w:ilvl="5" w:tplc="0EB81E2E" w:tentative="1">
      <w:start w:val="1"/>
      <w:numFmt w:val="lowerRoman"/>
      <w:lvlText w:val="%6."/>
      <w:lvlJc w:val="right"/>
      <w:pPr>
        <w:ind w:left="3960" w:hanging="180"/>
      </w:pPr>
    </w:lvl>
    <w:lvl w:ilvl="6" w:tplc="340AE6C8" w:tentative="1">
      <w:start w:val="1"/>
      <w:numFmt w:val="decimal"/>
      <w:lvlText w:val="%7."/>
      <w:lvlJc w:val="left"/>
      <w:pPr>
        <w:ind w:left="4680" w:hanging="360"/>
      </w:pPr>
    </w:lvl>
    <w:lvl w:ilvl="7" w:tplc="020E45A6" w:tentative="1">
      <w:start w:val="1"/>
      <w:numFmt w:val="lowerLetter"/>
      <w:lvlText w:val="%8."/>
      <w:lvlJc w:val="left"/>
      <w:pPr>
        <w:ind w:left="5400" w:hanging="360"/>
      </w:pPr>
    </w:lvl>
    <w:lvl w:ilvl="8" w:tplc="64C42334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CB1"/>
    <w:rsid w:val="00030994"/>
    <w:rsid w:val="002A0B8F"/>
    <w:rsid w:val="003D5C0D"/>
    <w:rsid w:val="003F0818"/>
    <w:rsid w:val="0044087E"/>
    <w:rsid w:val="00566ADE"/>
    <w:rsid w:val="005771E6"/>
    <w:rsid w:val="005A5689"/>
    <w:rsid w:val="007E283B"/>
    <w:rsid w:val="008453E4"/>
    <w:rsid w:val="00960241"/>
    <w:rsid w:val="00AC50E5"/>
    <w:rsid w:val="00AC5BFF"/>
    <w:rsid w:val="00CC06FF"/>
    <w:rsid w:val="00DB3CB1"/>
    <w:rsid w:val="00ED1B14"/>
    <w:rsid w:val="00F34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ACFD4D"/>
  <w15:docId w15:val="{1B4E3EAF-633C-4CEE-B7DD-E27FBC541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45E1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styleId="a3">
    <w:name w:val="List Paragraph"/>
    <w:basedOn w:val="a"/>
    <w:uiPriority w:val="34"/>
    <w:qFormat/>
    <w:rsid w:val="00BC3C3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804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804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8EC271-3949-49A9-B7C5-B7E479715F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Айдар</dc:creator>
  <cp:lastModifiedBy>ikt ikt</cp:lastModifiedBy>
  <cp:revision>17</cp:revision>
  <cp:lastPrinted>2019-09-24T11:31:00Z</cp:lastPrinted>
  <dcterms:created xsi:type="dcterms:W3CDTF">2019-09-20T12:22:00Z</dcterms:created>
  <dcterms:modified xsi:type="dcterms:W3CDTF">2019-09-24T11:31:00Z</dcterms:modified>
</cp:coreProperties>
</file>